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7590E9" w14:textId="37D982FA" w:rsidR="00A42BFB" w:rsidRDefault="008163AC">
      <w:pPr>
        <w:rPr>
          <w:b/>
          <w:bCs/>
          <w:sz w:val="28"/>
          <w:szCs w:val="24"/>
        </w:rPr>
      </w:pPr>
      <w:r w:rsidRPr="008163AC">
        <w:rPr>
          <w:b/>
          <w:bCs/>
          <w:sz w:val="28"/>
          <w:szCs w:val="24"/>
        </w:rPr>
        <w:t>Ceramic Processing – Zirconia Toughened Alumina</w:t>
      </w:r>
    </w:p>
    <w:p w14:paraId="2E828C02" w14:textId="614204BD" w:rsidR="008163AC" w:rsidRDefault="008163AC">
      <w:pPr>
        <w:rPr>
          <w:b/>
          <w:bCs/>
          <w:sz w:val="28"/>
          <w:szCs w:val="24"/>
        </w:rPr>
      </w:pPr>
    </w:p>
    <w:p w14:paraId="0FDB19C8" w14:textId="77777777" w:rsidR="00C25FAD" w:rsidRDefault="008163AC" w:rsidP="008163AC">
      <w:r w:rsidRPr="008163AC">
        <w:t xml:space="preserve">Zirconia toughened </w:t>
      </w:r>
      <w:proofErr w:type="spellStart"/>
      <w:r w:rsidRPr="008163AC">
        <w:t>aluminas</w:t>
      </w:r>
      <w:proofErr w:type="spellEnd"/>
      <w:r w:rsidRPr="008163AC">
        <w:t xml:space="preserve"> (ZTAs) are one of the most important engineering ceramics with high melting points, excellent mechanical </w:t>
      </w:r>
      <w:proofErr w:type="gramStart"/>
      <w:r w:rsidRPr="008163AC">
        <w:t>strength</w:t>
      </w:r>
      <w:proofErr w:type="gramEnd"/>
      <w:r w:rsidRPr="008163AC">
        <w:t xml:space="preserve"> and chemical stability, and are commonly used as wear resistant and high-temperature components, as prosthetic implants and electric circuit substrates. </w:t>
      </w:r>
    </w:p>
    <w:p w14:paraId="3CBCA299" w14:textId="45E79060" w:rsidR="008163AC" w:rsidRDefault="008163AC" w:rsidP="008163AC">
      <w:pPr>
        <w:rPr>
          <w:bCs/>
        </w:rPr>
      </w:pPr>
      <w:r w:rsidRPr="008163AC">
        <w:t>In this work, methods of processing fine-grained, dense, thin, free-standing (ZrO</w:t>
      </w:r>
      <w:proofErr w:type="gramStart"/>
      <w:r w:rsidRPr="008163AC">
        <w:rPr>
          <w:vertAlign w:val="subscript"/>
        </w:rPr>
        <w:t>2</w:t>
      </w:r>
      <w:r w:rsidRPr="008163AC">
        <w:t>)</w:t>
      </w:r>
      <w:r w:rsidRPr="008163AC">
        <w:rPr>
          <w:vertAlign w:val="subscript"/>
        </w:rPr>
        <w:t>x</w:t>
      </w:r>
      <w:proofErr w:type="gramEnd"/>
      <w:r w:rsidRPr="008163AC">
        <w:t>(Al</w:t>
      </w:r>
      <w:r w:rsidRPr="008163AC">
        <w:rPr>
          <w:vertAlign w:val="subscript"/>
        </w:rPr>
        <w:t>2</w:t>
      </w:r>
      <w:r w:rsidRPr="008163AC">
        <w:t>O</w:t>
      </w:r>
      <w:r w:rsidRPr="008163AC">
        <w:rPr>
          <w:vertAlign w:val="subscript"/>
        </w:rPr>
        <w:t>3</w:t>
      </w:r>
      <w:r w:rsidRPr="008163AC">
        <w:t>)</w:t>
      </w:r>
      <w:r w:rsidRPr="008163AC">
        <w:rPr>
          <w:vertAlign w:val="subscript"/>
        </w:rPr>
        <w:t>1-x</w:t>
      </w:r>
      <w:r w:rsidRPr="008163AC">
        <w:t xml:space="preserve"> films (x = 0-50 mol. %, ~40 </w:t>
      </w:r>
      <w:r w:rsidRPr="008163AC">
        <w:rPr>
          <w:lang w:val="el-GR"/>
        </w:rPr>
        <w:t>μ</w:t>
      </w:r>
      <w:r w:rsidRPr="008163AC">
        <w:t xml:space="preserve">m thick) by sintering </w:t>
      </w:r>
      <w:r w:rsidR="00C25FAD">
        <w:t xml:space="preserve">flame made </w:t>
      </w:r>
      <w:proofErr w:type="spellStart"/>
      <w:r w:rsidRPr="008163AC">
        <w:t>nanopowders</w:t>
      </w:r>
      <w:proofErr w:type="spellEnd"/>
      <w:r w:rsidRPr="008163AC">
        <w:t xml:space="preserve"> (NPs) to optimize the </w:t>
      </w:r>
      <w:r w:rsidRPr="008163AC">
        <w:rPr>
          <w:i/>
          <w:iCs/>
        </w:rPr>
        <w:t>t</w:t>
      </w:r>
      <w:r w:rsidRPr="008163AC">
        <w:t>-ZrO</w:t>
      </w:r>
      <w:r w:rsidRPr="008163AC">
        <w:rPr>
          <w:vertAlign w:val="subscript"/>
        </w:rPr>
        <w:t>2</w:t>
      </w:r>
      <w:r w:rsidRPr="008163AC">
        <w:t xml:space="preserve"> content, </w:t>
      </w:r>
      <w:proofErr w:type="spellStart"/>
      <w:r w:rsidRPr="008163AC">
        <w:t>sinterability</w:t>
      </w:r>
      <w:proofErr w:type="spellEnd"/>
      <w:r w:rsidRPr="008163AC">
        <w:t xml:space="preserve"> and microstructures under select conditions (1120-1500 </w:t>
      </w:r>
      <w:r w:rsidRPr="008163AC">
        <w:rPr>
          <w:rFonts w:cs="Times New Roman"/>
        </w:rPr>
        <w:t>°</w:t>
      </w:r>
      <w:r w:rsidRPr="008163AC">
        <w:t>C/5 h in O</w:t>
      </w:r>
      <w:r w:rsidRPr="008163AC">
        <w:rPr>
          <w:vertAlign w:val="subscript"/>
        </w:rPr>
        <w:t>2</w:t>
      </w:r>
      <w:r w:rsidRPr="008163AC">
        <w:t xml:space="preserve"> or 95 %N</w:t>
      </w:r>
      <w:r w:rsidRPr="008163AC">
        <w:rPr>
          <w:vertAlign w:val="subscript"/>
        </w:rPr>
        <w:t>2</w:t>
      </w:r>
      <w:r w:rsidRPr="008163AC">
        <w:t>/5 %H</w:t>
      </w:r>
      <w:r w:rsidRPr="008163AC">
        <w:rPr>
          <w:vertAlign w:val="subscript"/>
        </w:rPr>
        <w:t>2</w:t>
      </w:r>
      <w:r w:rsidR="007A569C">
        <w:t>, short as N</w:t>
      </w:r>
      <w:r w:rsidR="007A569C" w:rsidRPr="007A569C">
        <w:rPr>
          <w:vertAlign w:val="subscript"/>
        </w:rPr>
        <w:t>2</w:t>
      </w:r>
      <w:r w:rsidR="007A569C">
        <w:t>/H</w:t>
      </w:r>
      <w:r w:rsidR="007A569C" w:rsidRPr="007A569C">
        <w:rPr>
          <w:vertAlign w:val="subscript"/>
        </w:rPr>
        <w:t>2</w:t>
      </w:r>
      <w:r w:rsidRPr="008163AC">
        <w:t>)</w:t>
      </w:r>
      <w:r w:rsidR="00A73EC0">
        <w:t xml:space="preserve"> were explored</w:t>
      </w:r>
      <w:r w:rsidRPr="008163AC">
        <w:t xml:space="preserve">. In all cases, the final sintered products retain </w:t>
      </w:r>
      <w:r w:rsidRPr="008163AC">
        <w:rPr>
          <w:i/>
          <w:iCs/>
        </w:rPr>
        <w:t>t-</w:t>
      </w:r>
      <w:r w:rsidRPr="008163AC">
        <w:t>ZrO</w:t>
      </w:r>
      <w:r w:rsidRPr="008163AC">
        <w:rPr>
          <w:vertAlign w:val="subscript"/>
        </w:rPr>
        <w:t>2</w:t>
      </w:r>
      <w:r w:rsidRPr="008163AC">
        <w:t xml:space="preserve"> with average grain sizes (AGSs) of 0.1-1 </w:t>
      </w:r>
      <w:r w:rsidRPr="008163AC">
        <w:rPr>
          <w:lang w:val="el-GR"/>
        </w:rPr>
        <w:t>μ</w:t>
      </w:r>
      <w:r w:rsidRPr="008163AC">
        <w:t xml:space="preserve">m. ZTA film thicknesses were increased to ~200 </w:t>
      </w:r>
      <w:r w:rsidRPr="008163AC">
        <w:rPr>
          <w:lang w:val="el-GR"/>
        </w:rPr>
        <w:t>μ</w:t>
      </w:r>
      <w:r w:rsidRPr="008163AC">
        <w:t>m to assess potential as electronic substrates. Excellent fracture toughness (24 MPa m</w:t>
      </w:r>
      <w:r w:rsidRPr="008163AC">
        <w:rPr>
          <w:vertAlign w:val="superscript"/>
        </w:rPr>
        <w:t>1/2</w:t>
      </w:r>
      <w:r w:rsidRPr="008163AC">
        <w:t xml:space="preserve">) and small AGSs of 0.7 </w:t>
      </w:r>
      <w:r w:rsidRPr="008163AC">
        <w:rPr>
          <w:lang w:val="el-GR"/>
        </w:rPr>
        <w:t>μ</w:t>
      </w:r>
      <w:r w:rsidRPr="008163AC">
        <w:t xml:space="preserve">m were found for ~200 </w:t>
      </w:r>
      <w:r w:rsidRPr="008163AC">
        <w:rPr>
          <w:lang w:val="el-GR"/>
        </w:rPr>
        <w:t>μ</w:t>
      </w:r>
      <w:r w:rsidRPr="008163AC">
        <w:t xml:space="preserve">m thick ZTA films sintered at 1500 </w:t>
      </w:r>
      <w:r w:rsidRPr="008163AC">
        <w:rPr>
          <w:rFonts w:cs="Times New Roman"/>
        </w:rPr>
        <w:t>°</w:t>
      </w:r>
      <w:r w:rsidRPr="008163AC">
        <w:t>C/5 h/N</w:t>
      </w:r>
      <w:r w:rsidRPr="008163AC">
        <w:rPr>
          <w:vertAlign w:val="subscript"/>
        </w:rPr>
        <w:t>2</w:t>
      </w:r>
      <w:r w:rsidRPr="008163AC">
        <w:t>/H</w:t>
      </w:r>
      <w:r w:rsidRPr="008163AC">
        <w:rPr>
          <w:vertAlign w:val="subscript"/>
        </w:rPr>
        <w:t>2</w:t>
      </w:r>
      <w:r w:rsidRPr="008163AC">
        <w:t xml:space="preserve"> using a three-step binder burnout process. Furthermore</w:t>
      </w:r>
      <w:r w:rsidR="006A4B9B">
        <w:t>,</w:t>
      </w:r>
      <w:r w:rsidRPr="008163AC">
        <w:t xml:space="preserve"> homogeneous ZTA thin films (&lt;5 </w:t>
      </w:r>
      <w:r w:rsidRPr="008163AC">
        <w:rPr>
          <w:lang w:val="el-GR"/>
        </w:rPr>
        <w:t>μ</w:t>
      </w:r>
      <w:r w:rsidRPr="008163AC">
        <w:t>m thick) can be sintered on Si</w:t>
      </w:r>
      <w:r w:rsidRPr="008163AC">
        <w:rPr>
          <w:vertAlign w:val="subscript"/>
        </w:rPr>
        <w:t>3</w:t>
      </w:r>
      <w:r w:rsidRPr="008163AC">
        <w:t>N</w:t>
      </w:r>
      <w:r w:rsidRPr="008163AC">
        <w:rPr>
          <w:vertAlign w:val="subscript"/>
        </w:rPr>
        <w:t>4</w:t>
      </w:r>
      <w:r w:rsidRPr="008163AC">
        <w:t xml:space="preserve"> substrates (thickness </w:t>
      </w:r>
      <w:r w:rsidRPr="008163AC">
        <w:rPr>
          <w:rFonts w:cs="Times New Roman"/>
        </w:rPr>
        <w:t>≈</w:t>
      </w:r>
      <w:r w:rsidRPr="008163AC">
        <w:t xml:space="preserve"> 300 </w:t>
      </w:r>
      <w:r w:rsidRPr="008163AC">
        <w:rPr>
          <w:lang w:val="el-GR"/>
        </w:rPr>
        <w:t>μ</w:t>
      </w:r>
      <w:r w:rsidRPr="008163AC">
        <w:t>m) to provide physical protection against oxidation under extreme conditions (1500 °C/1 h/O</w:t>
      </w:r>
      <w:r w:rsidRPr="008163AC">
        <w:rPr>
          <w:vertAlign w:val="subscript"/>
        </w:rPr>
        <w:t>2</w:t>
      </w:r>
      <w:r w:rsidRPr="008163AC">
        <w:t xml:space="preserve">), offering additional practical utility for high-temperature ceramics and </w:t>
      </w:r>
      <w:r w:rsidRPr="008163AC">
        <w:rPr>
          <w:bCs/>
        </w:rPr>
        <w:t>power electronic substrates.</w:t>
      </w:r>
    </w:p>
    <w:p w14:paraId="58C862C6" w14:textId="1E487F63" w:rsidR="00C25FAD" w:rsidRDefault="00C25FAD" w:rsidP="008163AC"/>
    <w:p w14:paraId="5E4BC7CA" w14:textId="47F6561F" w:rsidR="00C841D1" w:rsidRDefault="00C841D1" w:rsidP="008163AC">
      <w:pPr>
        <w:rPr>
          <w:b/>
          <w:bCs/>
        </w:rPr>
      </w:pPr>
      <w:r w:rsidRPr="00C841D1">
        <w:rPr>
          <w:b/>
          <w:bCs/>
        </w:rPr>
        <w:t xml:space="preserve">ZTA </w:t>
      </w:r>
      <w:proofErr w:type="spellStart"/>
      <w:r w:rsidR="00B07572">
        <w:rPr>
          <w:b/>
          <w:bCs/>
        </w:rPr>
        <w:t>N</w:t>
      </w:r>
      <w:r w:rsidRPr="00C841D1">
        <w:rPr>
          <w:b/>
          <w:bCs/>
        </w:rPr>
        <w:t>anopowders</w:t>
      </w:r>
      <w:proofErr w:type="spellEnd"/>
      <w:r w:rsidR="007E349F">
        <w:rPr>
          <w:b/>
          <w:bCs/>
        </w:rPr>
        <w:t xml:space="preserve"> and </w:t>
      </w:r>
      <w:r w:rsidR="00B07572">
        <w:rPr>
          <w:b/>
          <w:bCs/>
        </w:rPr>
        <w:t>C</w:t>
      </w:r>
      <w:r w:rsidR="00B9140F">
        <w:rPr>
          <w:b/>
          <w:bCs/>
        </w:rPr>
        <w:t xml:space="preserve">eramic </w:t>
      </w:r>
      <w:r w:rsidR="00B07572">
        <w:rPr>
          <w:b/>
          <w:bCs/>
        </w:rPr>
        <w:t>F</w:t>
      </w:r>
      <w:r w:rsidR="007E349F">
        <w:rPr>
          <w:b/>
          <w:bCs/>
        </w:rPr>
        <w:t xml:space="preserve">ilm </w:t>
      </w:r>
      <w:r w:rsidR="00B07572">
        <w:rPr>
          <w:b/>
          <w:bCs/>
        </w:rPr>
        <w:t>P</w:t>
      </w:r>
      <w:r w:rsidR="007E349F">
        <w:rPr>
          <w:b/>
          <w:bCs/>
        </w:rPr>
        <w:t xml:space="preserve">rocessing </w:t>
      </w:r>
    </w:p>
    <w:p w14:paraId="208FEA3D" w14:textId="13358FA5" w:rsidR="007E349F" w:rsidRPr="007E349F" w:rsidRDefault="007E349F" w:rsidP="007E349F">
      <w:pPr>
        <w:rPr>
          <w:u w:val="single"/>
        </w:rPr>
      </w:pPr>
      <w:proofErr w:type="spellStart"/>
      <w:r w:rsidRPr="007E349F">
        <w:rPr>
          <w:u w:val="single"/>
        </w:rPr>
        <w:t>Nanopowder</w:t>
      </w:r>
      <w:proofErr w:type="spellEnd"/>
      <w:r w:rsidRPr="007E349F">
        <w:rPr>
          <w:u w:val="single"/>
        </w:rPr>
        <w:t xml:space="preserve"> production</w:t>
      </w:r>
    </w:p>
    <w:p w14:paraId="7C206E0B" w14:textId="70B6C6D4" w:rsidR="006904B2" w:rsidRDefault="00D7700A" w:rsidP="00167526">
      <w:proofErr w:type="spellStart"/>
      <w:r w:rsidRPr="00E91614">
        <w:t>Nanopowders</w:t>
      </w:r>
      <w:proofErr w:type="spellEnd"/>
      <w:r w:rsidRPr="00E91614">
        <w:t xml:space="preserve"> </w:t>
      </w:r>
      <w:r>
        <w:t xml:space="preserve">(NPs) </w:t>
      </w:r>
      <w:r w:rsidRPr="00E91614">
        <w:t xml:space="preserve">were </w:t>
      </w:r>
      <w:r>
        <w:t>produced</w:t>
      </w:r>
      <w:r w:rsidRPr="00E91614">
        <w:t xml:space="preserve"> by </w:t>
      </w:r>
      <w:r w:rsidRPr="00167526">
        <w:rPr>
          <w:b/>
          <w:bCs/>
        </w:rPr>
        <w:t>liquid feed-flame spray pyrolysis (LF-FSP)</w:t>
      </w:r>
      <w:r>
        <w:t xml:space="preserve">, which was invented in the Laine group at the University of Michigan. It is a single-step continuous synthesis method for producing ceramic NPs. </w:t>
      </w:r>
      <w:r w:rsidRPr="00E91614">
        <w:t xml:space="preserve">Typical </w:t>
      </w:r>
      <w:r>
        <w:t xml:space="preserve">metalloorganic </w:t>
      </w:r>
      <w:r w:rsidRPr="00E91614">
        <w:t xml:space="preserve">precursors </w:t>
      </w:r>
      <w:r>
        <w:t>in this work</w:t>
      </w:r>
      <w:r w:rsidRPr="00E91614">
        <w:t xml:space="preserve"> include metal</w:t>
      </w:r>
      <w:r>
        <w:t>-</w:t>
      </w:r>
      <w:r w:rsidRPr="00E91614">
        <w:t>carboxylates and metal-atrane compounds</w:t>
      </w:r>
      <w:r>
        <w:t>.</w:t>
      </w:r>
      <w:r w:rsidR="006904B2">
        <w:t xml:space="preserve"> </w:t>
      </w:r>
      <w:r w:rsidR="006904B2" w:rsidRPr="00664CFE">
        <w:t>Metalloorganic precursors</w:t>
      </w:r>
      <w:r w:rsidR="006904B2">
        <w:t xml:space="preserve"> at selected compositions</w:t>
      </w:r>
      <w:r w:rsidR="006904B2" w:rsidRPr="00664CFE">
        <w:t xml:space="preserve"> </w:t>
      </w:r>
      <w:r w:rsidR="006904B2">
        <w:t>we</w:t>
      </w:r>
      <w:r w:rsidR="006904B2" w:rsidRPr="00664CFE">
        <w:t>re dissolved in alcohol</w:t>
      </w:r>
      <w:r w:rsidR="00811394">
        <w:t xml:space="preserve"> and</w:t>
      </w:r>
      <w:r w:rsidR="006904B2" w:rsidRPr="00664CFE">
        <w:t xml:space="preserve"> fed into an atomizing nozzle</w:t>
      </w:r>
      <w:r w:rsidR="00811394">
        <w:t>,</w:t>
      </w:r>
      <w:r w:rsidR="006904B2" w:rsidRPr="00664CFE">
        <w:t xml:space="preserve"> and </w:t>
      </w:r>
      <w:r w:rsidR="00C0018F">
        <w:t xml:space="preserve">was </w:t>
      </w:r>
      <w:r w:rsidR="006904B2" w:rsidRPr="00664CFE">
        <w:t>aerosolized with oxygen into a quartz chamber</w:t>
      </w:r>
      <w:r w:rsidR="00C0018F">
        <w:t>,</w:t>
      </w:r>
      <w:r w:rsidR="006904B2" w:rsidRPr="00664CFE">
        <w:t xml:space="preserve"> where it is ignited with methane/oxygen pilot torches</w:t>
      </w:r>
      <w:r w:rsidR="006904B2">
        <w:t xml:space="preserve"> on the spray head</w:t>
      </w:r>
      <w:r w:rsidR="006904B2" w:rsidRPr="00664CFE">
        <w:t>. Initial combustion takes place producing temperatures of</w:t>
      </w:r>
      <w:r w:rsidR="006904B2">
        <w:t xml:space="preserve"> </w:t>
      </w:r>
      <w:r w:rsidR="006904B2">
        <w:rPr>
          <w:rFonts w:cs="Times New Roman"/>
        </w:rPr>
        <w:t>≥</w:t>
      </w:r>
      <w:r w:rsidR="006904B2" w:rsidRPr="00664CFE">
        <w:t>1500 °C followed by a quenching step that drops the temperature to 300-500 °C over 1.5 m</w:t>
      </w:r>
      <w:r w:rsidR="00E93536">
        <w:t xml:space="preserve"> </w:t>
      </w:r>
      <w:r w:rsidR="006904B2" w:rsidRPr="00664CFE">
        <w:t xml:space="preserve">to produce </w:t>
      </w:r>
      <w:r w:rsidR="006904B2">
        <w:t>NPs</w:t>
      </w:r>
      <w:r w:rsidR="006904B2" w:rsidRPr="00664CFE">
        <w:t xml:space="preserve">. Powders are collected downstream in rod-in-tube electrostatic precipitators. </w:t>
      </w:r>
      <w:r w:rsidR="006904B2">
        <w:t>The scheme</w:t>
      </w:r>
      <w:r w:rsidR="006904B2" w:rsidRPr="009A03CE">
        <w:t xml:space="preserve"> </w:t>
      </w:r>
      <w:r w:rsidR="006904B2" w:rsidRPr="006904B2">
        <w:rPr>
          <w:bCs/>
        </w:rPr>
        <w:t>below</w:t>
      </w:r>
      <w:r w:rsidR="006904B2" w:rsidRPr="009A03CE">
        <w:t xml:space="preserve"> </w:t>
      </w:r>
      <w:r w:rsidR="006904B2">
        <w:t>illustrates</w:t>
      </w:r>
      <w:r w:rsidR="006904B2" w:rsidRPr="009A03CE">
        <w:t xml:space="preserve"> the LF-FSP apparatus</w:t>
      </w:r>
      <w:r w:rsidR="006904B2">
        <w:t xml:space="preserve"> for NP production</w:t>
      </w:r>
      <w:r w:rsidR="006904B2" w:rsidRPr="009A03CE">
        <w:t>.</w:t>
      </w:r>
    </w:p>
    <w:p w14:paraId="5DEA2F2B" w14:textId="31A6A767" w:rsidR="006904B2" w:rsidRDefault="00811394" w:rsidP="00811394">
      <w:pPr>
        <w:pStyle w:val="Figure"/>
        <w:rPr>
          <w:color w:val="auto"/>
        </w:rPr>
      </w:pPr>
      <w:r>
        <w:rPr>
          <w:noProof/>
        </w:rPr>
        <w:lastRenderedPageBreak/>
        <w:drawing>
          <wp:inline distT="0" distB="0" distL="0" distR="0" wp14:anchorId="420079BA" wp14:editId="61B4652E">
            <wp:extent cx="5383633" cy="2286000"/>
            <wp:effectExtent l="0" t="0" r="7620" b="0"/>
            <wp:docPr id="7" name="Picture 7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1"/>
                    <a:stretch/>
                  </pic:blipFill>
                  <pic:spPr bwMode="auto">
                    <a:xfrm>
                      <a:off x="0" y="0"/>
                      <a:ext cx="5383633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97731" w14:textId="77777777" w:rsidR="00AE6756" w:rsidRDefault="00AE6756" w:rsidP="00365180"/>
    <w:p w14:paraId="40F92BF5" w14:textId="4DC7EFC6" w:rsidR="00365180" w:rsidRDefault="00365180" w:rsidP="00365180">
      <w:r>
        <w:t>A</w:t>
      </w:r>
      <w:r w:rsidRPr="00105F3E">
        <w:t xml:space="preserve">s-produced </w:t>
      </w:r>
      <w:r>
        <w:t>NP</w:t>
      </w:r>
      <w:r w:rsidRPr="00105F3E">
        <w:t xml:space="preserve">s </w:t>
      </w:r>
      <w:r>
        <w:t>we</w:t>
      </w:r>
      <w:r w:rsidRPr="00105F3E">
        <w:t>re</w:t>
      </w:r>
      <w:r>
        <w:t xml:space="preserve"> then</w:t>
      </w:r>
      <w:r w:rsidRPr="00105F3E">
        <w:t xml:space="preserve"> dispersed</w:t>
      </w:r>
      <w:r>
        <w:t xml:space="preserve"> in ethanol by ultrasonication, and t</w:t>
      </w:r>
      <w:r w:rsidRPr="00105F3E">
        <w:t xml:space="preserve">he supernatant </w:t>
      </w:r>
      <w:r>
        <w:t>wa</w:t>
      </w:r>
      <w:r w:rsidRPr="00105F3E">
        <w:t xml:space="preserve">s decanted and </w:t>
      </w:r>
      <w:r>
        <w:t xml:space="preserve">allowed to oven </w:t>
      </w:r>
      <w:r w:rsidRPr="00105F3E">
        <w:t>dr</w:t>
      </w:r>
      <w:r>
        <w:t>y (60 °C/12 h)</w:t>
      </w:r>
      <w:r w:rsidRPr="00105F3E">
        <w:t xml:space="preserve"> </w:t>
      </w:r>
      <w:r>
        <w:t>providing the starting ZrO</w:t>
      </w:r>
      <w:r w:rsidRPr="000F70C5">
        <w:rPr>
          <w:vertAlign w:val="subscript"/>
        </w:rPr>
        <w:t>2</w:t>
      </w:r>
      <w:r>
        <w:t xml:space="preserve"> doped </w:t>
      </w:r>
      <w:r w:rsidRPr="00CE1674">
        <w:rPr>
          <w:rFonts w:ascii="Symbol" w:hAnsi="Symbol"/>
          <w:i/>
          <w:iCs/>
        </w:rPr>
        <w:t></w:t>
      </w:r>
      <w:r w:rsidRPr="00CE1674">
        <w:rPr>
          <w:i/>
          <w:iCs/>
        </w:rPr>
        <w:t>-</w:t>
      </w:r>
      <w:r>
        <w:t>Al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3</w:t>
      </w:r>
      <w:r>
        <w:t xml:space="preserve"> NPs</w:t>
      </w:r>
      <w:r w:rsidRPr="00105F3E">
        <w:t>.</w:t>
      </w:r>
    </w:p>
    <w:p w14:paraId="0A466AD4" w14:textId="405F6940" w:rsidR="00906660" w:rsidRDefault="00906660" w:rsidP="00365180">
      <w:r>
        <w:t>The NPs were then processed following the steps</w:t>
      </w:r>
      <w:r w:rsidR="00E70EEB">
        <w:t xml:space="preserve"> below</w:t>
      </w:r>
      <w:r w:rsidR="002D3C96">
        <w:t xml:space="preserve"> to produce target ceramic films</w:t>
      </w:r>
      <w:r>
        <w:t xml:space="preserve">. </w:t>
      </w:r>
    </w:p>
    <w:p w14:paraId="6C90688B" w14:textId="7B0788FD" w:rsidR="00115881" w:rsidRDefault="00115881" w:rsidP="00365180"/>
    <w:p w14:paraId="6B1F52B6" w14:textId="5982A2E6" w:rsidR="00115881" w:rsidRDefault="00115881" w:rsidP="00115881">
      <w:pPr>
        <w:pStyle w:val="Figure"/>
      </w:pPr>
      <w:r>
        <w:rPr>
          <w:noProof/>
        </w:rPr>
        <w:drawing>
          <wp:inline distT="0" distB="0" distL="0" distR="0" wp14:anchorId="69F86DA7" wp14:editId="4F56B9FA">
            <wp:extent cx="5943600" cy="1085564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55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9B0176" w14:textId="2693BB39" w:rsidR="007E349F" w:rsidRDefault="007E349F" w:rsidP="007E349F"/>
    <w:p w14:paraId="0C824BC2" w14:textId="4E0164E6" w:rsidR="007E349F" w:rsidRDefault="00365180" w:rsidP="007E349F">
      <w:pPr>
        <w:rPr>
          <w:u w:val="single"/>
        </w:rPr>
      </w:pPr>
      <w:r w:rsidRPr="00365180">
        <w:rPr>
          <w:u w:val="single"/>
        </w:rPr>
        <w:t>Green film processing</w:t>
      </w:r>
    </w:p>
    <w:p w14:paraId="7A59269D" w14:textId="77777777" w:rsidR="000D2411" w:rsidRDefault="00365180" w:rsidP="000D2411">
      <w:r>
        <w:t xml:space="preserve">LF-FSP synthesized NPs were mixed with polymeric additives such as binder, plasticizer, curing agent, and dispersant, in a selected solvent system by ball-milling with </w:t>
      </w:r>
      <w:r w:rsidRPr="00835E76">
        <w:t>spherical Al</w:t>
      </w:r>
      <w:r w:rsidRPr="00835E76">
        <w:rPr>
          <w:sz w:val="16"/>
          <w:szCs w:val="16"/>
        </w:rPr>
        <w:t>2</w:t>
      </w:r>
      <w:r w:rsidRPr="00835E76">
        <w:t>O</w:t>
      </w:r>
      <w:r w:rsidRPr="00835E76">
        <w:rPr>
          <w:sz w:val="16"/>
          <w:szCs w:val="16"/>
        </w:rPr>
        <w:t>3</w:t>
      </w:r>
      <w:r>
        <w:t xml:space="preserve"> as the milling media. </w:t>
      </w:r>
    </w:p>
    <w:p w14:paraId="19C28B5C" w14:textId="28F53386" w:rsidR="000D2411" w:rsidRDefault="000D2411" w:rsidP="000D2411">
      <w:r>
        <w:t>After ball-milling, t</w:t>
      </w:r>
      <w:r w:rsidRPr="00AA123C">
        <w:t xml:space="preserve">he suspensions were cast on </w:t>
      </w:r>
      <w:r w:rsidRPr="00330B93">
        <w:t>Mylar film</w:t>
      </w:r>
      <w:r w:rsidRPr="00AA123C">
        <w:t xml:space="preserve"> using a wire</w:t>
      </w:r>
      <w:r>
        <w:t>-</w:t>
      </w:r>
      <w:r w:rsidRPr="00AA123C">
        <w:t>wound rod coater</w:t>
      </w:r>
      <w:r>
        <w:t xml:space="preserve"> with control thickness to form green films.</w:t>
      </w:r>
      <w:r w:rsidRPr="00AA123C">
        <w:t xml:space="preserve"> After solvent</w:t>
      </w:r>
      <w:r>
        <w:t>s</w:t>
      </w:r>
      <w:r w:rsidRPr="00AA123C">
        <w:t xml:space="preserve"> evaporated, dr</w:t>
      </w:r>
      <w:r>
        <w:t>ied</w:t>
      </w:r>
      <w:r w:rsidRPr="00AA123C">
        <w:t xml:space="preserve"> green films were uniaxially pressed between stainless steel dies at 100 °C at </w:t>
      </w:r>
      <w:r>
        <w:t>10 ksi/</w:t>
      </w:r>
      <w:r w:rsidRPr="00AA123C">
        <w:t>5-30 min to improve packing density.</w:t>
      </w:r>
    </w:p>
    <w:p w14:paraId="61C66F5F" w14:textId="14AB8B99" w:rsidR="004E2A04" w:rsidRDefault="004E2A04" w:rsidP="000D2411"/>
    <w:p w14:paraId="14171845" w14:textId="5B94E28B" w:rsidR="004E2A04" w:rsidRPr="004E2A04" w:rsidRDefault="004E2A04" w:rsidP="000D2411">
      <w:pPr>
        <w:rPr>
          <w:u w:val="single"/>
        </w:rPr>
      </w:pPr>
      <w:r w:rsidRPr="004E2A04">
        <w:rPr>
          <w:u w:val="single"/>
        </w:rPr>
        <w:t>Film sintering</w:t>
      </w:r>
    </w:p>
    <w:p w14:paraId="1A6A6EA7" w14:textId="12C6A479" w:rsidR="002A4097" w:rsidRDefault="00567A32" w:rsidP="002A4097">
      <w:r w:rsidRPr="00204AF1">
        <w:t xml:space="preserve">Green films </w:t>
      </w:r>
      <w:r>
        <w:t>(typically 5 × 5 mm</w:t>
      </w:r>
      <w:r w:rsidRPr="00555283">
        <w:rPr>
          <w:vertAlign w:val="superscript"/>
        </w:rPr>
        <w:t>2</w:t>
      </w:r>
      <w:r>
        <w:t xml:space="preserve">) </w:t>
      </w:r>
      <w:r w:rsidRPr="00204AF1">
        <w:t>were placed between Al</w:t>
      </w:r>
      <w:r w:rsidRPr="00204AF1">
        <w:rPr>
          <w:vertAlign w:val="subscript"/>
        </w:rPr>
        <w:t>2</w:t>
      </w:r>
      <w:r w:rsidRPr="00204AF1">
        <w:t>O</w:t>
      </w:r>
      <w:r w:rsidRPr="00204AF1">
        <w:rPr>
          <w:vertAlign w:val="subscript"/>
        </w:rPr>
        <w:t>3</w:t>
      </w:r>
      <w:r w:rsidRPr="00204AF1">
        <w:t xml:space="preserve"> substrates and </w:t>
      </w:r>
      <w:r w:rsidR="002A4097">
        <w:t xml:space="preserve">heated to 800 °C/1 h in extra </w:t>
      </w:r>
      <w:r w:rsidR="002A4097" w:rsidRPr="00785586">
        <w:t>dry grade O</w:t>
      </w:r>
      <w:r w:rsidR="002A4097" w:rsidRPr="00785586">
        <w:rPr>
          <w:sz w:val="16"/>
          <w:szCs w:val="16"/>
        </w:rPr>
        <w:t>2</w:t>
      </w:r>
      <w:r w:rsidR="002A4097">
        <w:rPr>
          <w:sz w:val="16"/>
          <w:szCs w:val="16"/>
        </w:rPr>
        <w:t xml:space="preserve"> </w:t>
      </w:r>
      <w:r w:rsidR="002A4097">
        <w:t xml:space="preserve">to remove polymeric additives (binder burnout). Subsequently, they were </w:t>
      </w:r>
      <w:r w:rsidR="002A4097" w:rsidRPr="00204AF1">
        <w:t>sintered to selected temperatures</w:t>
      </w:r>
      <w:r w:rsidR="002A4097">
        <w:t>,</w:t>
      </w:r>
      <w:r w:rsidR="002A4097" w:rsidRPr="00204AF1">
        <w:t xml:space="preserve"> </w:t>
      </w:r>
      <w:proofErr w:type="gramStart"/>
      <w:r w:rsidR="002A4097" w:rsidRPr="00204AF1">
        <w:t>times</w:t>
      </w:r>
      <w:proofErr w:type="gramEnd"/>
      <w:r w:rsidR="002A4097" w:rsidRPr="00204AF1">
        <w:t xml:space="preserve"> </w:t>
      </w:r>
      <w:r w:rsidR="002A4097">
        <w:t>and</w:t>
      </w:r>
      <w:r w:rsidR="002A4097" w:rsidRPr="00204AF1">
        <w:t xml:space="preserve"> ramp rate</w:t>
      </w:r>
      <w:r w:rsidR="002A4097">
        <w:t xml:space="preserve">s, </w:t>
      </w:r>
      <w:r w:rsidR="002A4097" w:rsidRPr="00204AF1">
        <w:t>using a tube furnace</w:t>
      </w:r>
      <w:r w:rsidR="002A4097">
        <w:t xml:space="preserve"> under </w:t>
      </w:r>
      <w:r w:rsidR="002A4097">
        <w:lastRenderedPageBreak/>
        <w:t>controlled gas flow</w:t>
      </w:r>
      <w:r w:rsidR="002A4097">
        <w:rPr>
          <w:iCs/>
        </w:rPr>
        <w:t xml:space="preserve">: </w:t>
      </w:r>
      <w:r w:rsidR="002A4097">
        <w:t xml:space="preserve">1120-1500 °C at 1-10 °C/min under </w:t>
      </w:r>
      <w:r w:rsidR="002A4097" w:rsidRPr="00407086">
        <w:t>O</w:t>
      </w:r>
      <w:r w:rsidR="002A4097" w:rsidRPr="00407086">
        <w:rPr>
          <w:sz w:val="16"/>
          <w:szCs w:val="16"/>
        </w:rPr>
        <w:t>2</w:t>
      </w:r>
      <w:r w:rsidR="002A4097" w:rsidRPr="00407086">
        <w:t xml:space="preserve"> or 95%N</w:t>
      </w:r>
      <w:r w:rsidR="002A4097" w:rsidRPr="00407086">
        <w:rPr>
          <w:vertAlign w:val="subscript"/>
        </w:rPr>
        <w:t>2</w:t>
      </w:r>
      <w:r w:rsidR="002A4097" w:rsidRPr="00407086">
        <w:t>/5%H</w:t>
      </w:r>
      <w:r w:rsidR="002A4097" w:rsidRPr="00407086">
        <w:rPr>
          <w:vertAlign w:val="subscript"/>
        </w:rPr>
        <w:t>2</w:t>
      </w:r>
      <w:r w:rsidR="002A4097">
        <w:t xml:space="preserve"> at 60 mL/min. For convenience, 95%N</w:t>
      </w:r>
      <w:r w:rsidR="002A4097" w:rsidRPr="008B38D0">
        <w:rPr>
          <w:vertAlign w:val="subscript"/>
        </w:rPr>
        <w:t>2</w:t>
      </w:r>
      <w:r w:rsidR="002A4097">
        <w:t>/5%H</w:t>
      </w:r>
      <w:r w:rsidR="002A4097" w:rsidRPr="008B38D0">
        <w:rPr>
          <w:vertAlign w:val="subscript"/>
        </w:rPr>
        <w:t>2</w:t>
      </w:r>
      <w:r w:rsidR="002A4097">
        <w:t xml:space="preserve"> is referred to as N</w:t>
      </w:r>
      <w:r w:rsidR="002A4097" w:rsidRPr="00483283">
        <w:rPr>
          <w:vertAlign w:val="subscript"/>
        </w:rPr>
        <w:t>2</w:t>
      </w:r>
      <w:r w:rsidR="002A4097">
        <w:t>/H</w:t>
      </w:r>
      <w:r w:rsidR="002A4097" w:rsidRPr="00483283">
        <w:rPr>
          <w:vertAlign w:val="subscript"/>
        </w:rPr>
        <w:t>2</w:t>
      </w:r>
      <w:r w:rsidR="002A4097">
        <w:t xml:space="preserve">. </w:t>
      </w:r>
    </w:p>
    <w:p w14:paraId="69A077E4" w14:textId="4C246009" w:rsidR="00E730F1" w:rsidRDefault="00E730F1" w:rsidP="002A4097"/>
    <w:p w14:paraId="3E39C374" w14:textId="77777777" w:rsidR="001400C6" w:rsidRPr="001400C6" w:rsidRDefault="001400C6" w:rsidP="001400C6">
      <w:pPr>
        <w:rPr>
          <w:b/>
          <w:bCs/>
        </w:rPr>
      </w:pPr>
      <w:bookmarkStart w:id="0" w:name="_Toc74584706"/>
      <w:r w:rsidRPr="001400C6">
        <w:rPr>
          <w:b/>
          <w:bCs/>
        </w:rPr>
        <w:t xml:space="preserve">ZTA ~40 </w:t>
      </w:r>
      <w:r w:rsidRPr="001400C6">
        <w:rPr>
          <w:b/>
          <w:bCs/>
          <w:lang w:val="el-GR"/>
        </w:rPr>
        <w:t>μ</w:t>
      </w:r>
      <w:r w:rsidRPr="001400C6">
        <w:rPr>
          <w:b/>
          <w:bCs/>
        </w:rPr>
        <w:t>m thin films</w:t>
      </w:r>
      <w:bookmarkEnd w:id="0"/>
    </w:p>
    <w:p w14:paraId="525BF389" w14:textId="30C096F8" w:rsidR="00EB3A84" w:rsidRDefault="00EB3A84" w:rsidP="00EB3A84">
      <w:r>
        <w:t xml:space="preserve">In the first part of study, we investigated the </w:t>
      </w:r>
      <w:proofErr w:type="spellStart"/>
      <w:r>
        <w:t>sinterability</w:t>
      </w:r>
      <w:proofErr w:type="spellEnd"/>
      <w:r>
        <w:t xml:space="preserve">, microstructures and phase compositions of ZTA thin films (~40 </w:t>
      </w:r>
      <w:r>
        <w:rPr>
          <w:lang w:val="el-GR"/>
        </w:rPr>
        <w:t>μ</w:t>
      </w:r>
      <w:r>
        <w:t xml:space="preserve">m) with varying compositions and sintering conditions starting from </w:t>
      </w:r>
      <w:r w:rsidRPr="00766FDC">
        <w:t>(ZrO</w:t>
      </w:r>
      <w:proofErr w:type="gramStart"/>
      <w:r w:rsidRPr="00766FDC">
        <w:rPr>
          <w:vertAlign w:val="subscript"/>
        </w:rPr>
        <w:t>2</w:t>
      </w:r>
      <w:r w:rsidRPr="00766FDC">
        <w:t>)</w:t>
      </w:r>
      <w:r w:rsidRPr="00766FDC">
        <w:rPr>
          <w:vertAlign w:val="subscript"/>
        </w:rPr>
        <w:t>x</w:t>
      </w:r>
      <w:proofErr w:type="gramEnd"/>
      <w:r w:rsidRPr="00766FDC">
        <w:t>(Al</w:t>
      </w:r>
      <w:r w:rsidRPr="00766FDC">
        <w:rPr>
          <w:vertAlign w:val="subscript"/>
        </w:rPr>
        <w:t>2</w:t>
      </w:r>
      <w:r w:rsidRPr="00766FDC">
        <w:t>O</w:t>
      </w:r>
      <w:r w:rsidRPr="00766FDC">
        <w:rPr>
          <w:vertAlign w:val="subscript"/>
        </w:rPr>
        <w:t>3</w:t>
      </w:r>
      <w:r w:rsidRPr="00766FDC">
        <w:t>)</w:t>
      </w:r>
      <w:r w:rsidRPr="00766FDC">
        <w:rPr>
          <w:vertAlign w:val="subscript"/>
        </w:rPr>
        <w:t>1-x</w:t>
      </w:r>
      <w:r w:rsidRPr="00766FDC">
        <w:t xml:space="preserve"> </w:t>
      </w:r>
      <w:r>
        <w:t xml:space="preserve">(x = 0-50 mol.%) NPs by LF-FSP. Studies suggest that </w:t>
      </w:r>
      <w:r>
        <w:rPr>
          <w:rFonts w:eastAsia="Times New Roman"/>
          <w:color w:val="222222"/>
          <w:szCs w:val="24"/>
        </w:rPr>
        <w:t>1 wt.% MgO and TiO</w:t>
      </w:r>
      <w:r w:rsidRPr="004B3E7B">
        <w:rPr>
          <w:rFonts w:eastAsia="Times New Roman"/>
          <w:color w:val="222222"/>
          <w:szCs w:val="24"/>
          <w:vertAlign w:val="subscript"/>
        </w:rPr>
        <w:t>2</w:t>
      </w:r>
      <w:r>
        <w:rPr>
          <w:rFonts w:eastAsia="Times New Roman"/>
          <w:color w:val="222222"/>
          <w:szCs w:val="24"/>
        </w:rPr>
        <w:t xml:space="preserve"> additives improve the sintering behavior, resulting in dense films (composition</w:t>
      </w:r>
      <w:r w:rsidR="00E425F5">
        <w:rPr>
          <w:rFonts w:eastAsia="Times New Roman"/>
          <w:color w:val="222222"/>
          <w:szCs w:val="24"/>
        </w:rPr>
        <w:t xml:space="preserve"> </w:t>
      </w:r>
      <w:r w:rsidR="00E425F5" w:rsidRPr="00E425F5">
        <w:rPr>
          <w:rFonts w:eastAsia="Times New Roman"/>
          <w:b/>
          <w:bCs/>
          <w:color w:val="222222"/>
          <w:szCs w:val="24"/>
        </w:rPr>
        <w:t>D</w:t>
      </w:r>
      <w:r>
        <w:rPr>
          <w:rFonts w:eastAsia="Times New Roman"/>
          <w:color w:val="222222"/>
          <w:szCs w:val="24"/>
        </w:rPr>
        <w:t>: 10 mol.% ZrO</w:t>
      </w:r>
      <w:r w:rsidRPr="002D0EE1">
        <w:rPr>
          <w:rFonts w:eastAsia="Times New Roman"/>
          <w:color w:val="222222"/>
          <w:szCs w:val="24"/>
          <w:vertAlign w:val="subscript"/>
        </w:rPr>
        <w:t>2</w:t>
      </w:r>
      <w:r>
        <w:rPr>
          <w:rFonts w:eastAsia="Times New Roman"/>
          <w:color w:val="222222"/>
          <w:szCs w:val="24"/>
        </w:rPr>
        <w:t xml:space="preserve"> doped Al</w:t>
      </w:r>
      <w:r w:rsidRPr="002D0EE1">
        <w:rPr>
          <w:rFonts w:eastAsia="Times New Roman"/>
          <w:color w:val="222222"/>
          <w:szCs w:val="24"/>
          <w:vertAlign w:val="subscript"/>
        </w:rPr>
        <w:t>2</w:t>
      </w:r>
      <w:r>
        <w:rPr>
          <w:rFonts w:eastAsia="Times New Roman"/>
          <w:color w:val="222222"/>
          <w:szCs w:val="24"/>
        </w:rPr>
        <w:t>O</w:t>
      </w:r>
      <w:r w:rsidRPr="002D0EE1">
        <w:rPr>
          <w:rFonts w:eastAsia="Times New Roman"/>
          <w:color w:val="222222"/>
          <w:szCs w:val="24"/>
          <w:vertAlign w:val="subscript"/>
        </w:rPr>
        <w:t>3</w:t>
      </w:r>
      <w:r>
        <w:rPr>
          <w:rFonts w:eastAsia="Times New Roman"/>
          <w:color w:val="222222"/>
          <w:szCs w:val="24"/>
        </w:rPr>
        <w:t xml:space="preserve"> with 1 wt.% TiO</w:t>
      </w:r>
      <w:r w:rsidRPr="002464B0">
        <w:rPr>
          <w:rFonts w:eastAsia="Times New Roman"/>
          <w:color w:val="222222"/>
          <w:szCs w:val="24"/>
          <w:vertAlign w:val="subscript"/>
        </w:rPr>
        <w:t>2</w:t>
      </w:r>
      <w:r>
        <w:rPr>
          <w:rFonts w:eastAsia="Times New Roman"/>
          <w:color w:val="222222"/>
          <w:szCs w:val="24"/>
        </w:rPr>
        <w:t xml:space="preserve"> and MgO) with final AGSs of 0.5-1 </w:t>
      </w:r>
      <w:r>
        <w:rPr>
          <w:rFonts w:eastAsia="Times New Roman"/>
          <w:color w:val="222222"/>
          <w:szCs w:val="24"/>
          <w:lang w:val="el-GR"/>
        </w:rPr>
        <w:t>μ</w:t>
      </w:r>
      <w:r>
        <w:rPr>
          <w:rFonts w:eastAsia="Times New Roman"/>
          <w:color w:val="222222"/>
          <w:szCs w:val="24"/>
        </w:rPr>
        <w:t>m at 1500 °C. Comparison of films sintered in O</w:t>
      </w:r>
      <w:r w:rsidRPr="002C4D5E">
        <w:rPr>
          <w:rFonts w:eastAsia="Times New Roman"/>
          <w:color w:val="222222"/>
          <w:szCs w:val="24"/>
          <w:vertAlign w:val="subscript"/>
        </w:rPr>
        <w:t>2</w:t>
      </w:r>
      <w:r>
        <w:rPr>
          <w:rFonts w:eastAsia="Times New Roman"/>
          <w:color w:val="222222"/>
          <w:szCs w:val="24"/>
        </w:rPr>
        <w:t xml:space="preserve"> and N</w:t>
      </w:r>
      <w:r w:rsidRPr="002C4D5E">
        <w:rPr>
          <w:rFonts w:eastAsia="Times New Roman"/>
          <w:color w:val="222222"/>
          <w:szCs w:val="24"/>
          <w:vertAlign w:val="subscript"/>
        </w:rPr>
        <w:t>2</w:t>
      </w:r>
      <w:r>
        <w:rPr>
          <w:rFonts w:eastAsia="Times New Roman"/>
          <w:color w:val="222222"/>
          <w:szCs w:val="24"/>
        </w:rPr>
        <w:t>/H</w:t>
      </w:r>
      <w:r w:rsidRPr="002C4D5E">
        <w:rPr>
          <w:rFonts w:eastAsia="Times New Roman"/>
          <w:color w:val="222222"/>
          <w:szCs w:val="24"/>
          <w:vertAlign w:val="subscript"/>
        </w:rPr>
        <w:t>2</w:t>
      </w:r>
      <w:r>
        <w:rPr>
          <w:rFonts w:eastAsia="Times New Roman"/>
          <w:color w:val="222222"/>
          <w:szCs w:val="24"/>
        </w:rPr>
        <w:t xml:space="preserve"> suggests that the N</w:t>
      </w:r>
      <w:r w:rsidRPr="002C4D5E">
        <w:rPr>
          <w:rFonts w:eastAsia="Times New Roman"/>
          <w:color w:val="222222"/>
          <w:szCs w:val="24"/>
          <w:vertAlign w:val="subscript"/>
        </w:rPr>
        <w:t>2</w:t>
      </w:r>
      <w:r>
        <w:rPr>
          <w:rFonts w:eastAsia="Times New Roman"/>
          <w:color w:val="222222"/>
          <w:szCs w:val="24"/>
        </w:rPr>
        <w:t>/H</w:t>
      </w:r>
      <w:r w:rsidRPr="002C4D5E">
        <w:rPr>
          <w:rFonts w:eastAsia="Times New Roman"/>
          <w:color w:val="222222"/>
          <w:szCs w:val="24"/>
          <w:vertAlign w:val="subscript"/>
        </w:rPr>
        <w:t>2</w:t>
      </w:r>
      <w:r>
        <w:rPr>
          <w:rFonts w:eastAsia="Times New Roman"/>
          <w:color w:val="222222"/>
          <w:szCs w:val="24"/>
        </w:rPr>
        <w:t xml:space="preserve"> atmosphere</w:t>
      </w:r>
      <w:r w:rsidRPr="00F15AB3">
        <w:t xml:space="preserve"> </w:t>
      </w:r>
      <w:r w:rsidRPr="002474A8">
        <w:t>improves film</w:t>
      </w:r>
      <w:r>
        <w:t xml:space="preserve"> quality coincident with higher shrinkages and densities, </w:t>
      </w:r>
      <w:r w:rsidR="00BA7C09">
        <w:t xml:space="preserve">as well as reductions </w:t>
      </w:r>
      <w:r>
        <w:t xml:space="preserve">in AGSs. </w:t>
      </w:r>
    </w:p>
    <w:p w14:paraId="45FA7855" w14:textId="5333CD01" w:rsidR="00275639" w:rsidRDefault="00275639" w:rsidP="00EB3A84">
      <w:r>
        <w:t xml:space="preserve">The table below lists different compositions </w:t>
      </w:r>
      <w:r w:rsidRPr="00275639">
        <w:rPr>
          <w:b/>
          <w:bCs/>
        </w:rPr>
        <w:t>A</w:t>
      </w:r>
      <w:r>
        <w:t>-</w:t>
      </w:r>
      <w:r w:rsidRPr="00275639">
        <w:rPr>
          <w:b/>
          <w:bCs/>
        </w:rPr>
        <w:t>D</w:t>
      </w:r>
      <w:r>
        <w:t xml:space="preserve"> used in the study. </w:t>
      </w:r>
    </w:p>
    <w:p w14:paraId="054C80A0" w14:textId="1DDCE061" w:rsidR="00AC7D0D" w:rsidRDefault="001A2A39" w:rsidP="001A2A39">
      <w:pPr>
        <w:pStyle w:val="Figure"/>
      </w:pPr>
      <w:r>
        <w:rPr>
          <w:noProof/>
        </w:rPr>
        <w:drawing>
          <wp:inline distT="0" distB="0" distL="0" distR="0" wp14:anchorId="2B592397" wp14:editId="53493946">
            <wp:extent cx="5943600" cy="1896110"/>
            <wp:effectExtent l="0" t="0" r="0" b="0"/>
            <wp:docPr id="18" name="Picture 1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576B6" w14:textId="77777777" w:rsidR="00275639" w:rsidRDefault="00275639" w:rsidP="00EB3A84"/>
    <w:p w14:paraId="6A4F8346" w14:textId="53CF6D9D" w:rsidR="00275639" w:rsidRDefault="00FA6069" w:rsidP="00275639">
      <w:r>
        <w:t xml:space="preserve">The figure below compares </w:t>
      </w:r>
      <w:r w:rsidR="00275639" w:rsidRPr="00C74E9C">
        <w:t xml:space="preserve">SEM fracture surfaces </w:t>
      </w:r>
      <w:r w:rsidR="00275639">
        <w:t xml:space="preserve">of films </w:t>
      </w:r>
      <w:r w:rsidR="00275639" w:rsidRPr="001B78AE">
        <w:rPr>
          <w:b/>
          <w:bCs/>
        </w:rPr>
        <w:t>A</w:t>
      </w:r>
      <w:r w:rsidR="00275639">
        <w:t>-</w:t>
      </w:r>
      <w:r w:rsidR="00275639" w:rsidRPr="001B78AE">
        <w:rPr>
          <w:b/>
          <w:bCs/>
        </w:rPr>
        <w:t>D</w:t>
      </w:r>
      <w:r w:rsidR="00275639">
        <w:t xml:space="preserve"> sintered at 1400-1500 </w:t>
      </w:r>
      <w:r w:rsidR="00275639">
        <w:rPr>
          <w:spacing w:val="-30"/>
        </w:rPr>
        <w:t xml:space="preserve">° </w:t>
      </w:r>
      <w:r w:rsidR="00275639">
        <w:t>C/5 h/N</w:t>
      </w:r>
      <w:r w:rsidR="00275639">
        <w:rPr>
          <w:vertAlign w:val="subscript"/>
        </w:rPr>
        <w:t>2</w:t>
      </w:r>
      <w:r w:rsidR="00275639">
        <w:t>/H</w:t>
      </w:r>
      <w:r w:rsidR="00275639">
        <w:rPr>
          <w:vertAlign w:val="subscript"/>
        </w:rPr>
        <w:t>2</w:t>
      </w:r>
      <w:r w:rsidR="00275639">
        <w:t xml:space="preserve">. Films </w:t>
      </w:r>
      <w:r w:rsidR="00275639" w:rsidRPr="003F1391">
        <w:rPr>
          <w:b/>
        </w:rPr>
        <w:t>B</w:t>
      </w:r>
      <w:r w:rsidR="00275639">
        <w:t xml:space="preserve"> and </w:t>
      </w:r>
      <w:r w:rsidR="00275639" w:rsidRPr="003F1391">
        <w:rPr>
          <w:b/>
        </w:rPr>
        <w:t>C</w:t>
      </w:r>
      <w:r w:rsidR="00275639">
        <w:t xml:space="preserve"> start to densify at 1400 </w:t>
      </w:r>
      <w:r w:rsidR="00275639">
        <w:rPr>
          <w:spacing w:val="-30"/>
        </w:rPr>
        <w:t xml:space="preserve">° </w:t>
      </w:r>
      <w:r w:rsidR="00275639">
        <w:t xml:space="preserve">C, obvious grain growth can be seen at 1500 </w:t>
      </w:r>
      <w:r w:rsidR="00275639">
        <w:rPr>
          <w:spacing w:val="-30"/>
        </w:rPr>
        <w:t xml:space="preserve">° </w:t>
      </w:r>
      <w:r w:rsidR="00275639">
        <w:t xml:space="preserve">C, especially for film </w:t>
      </w:r>
      <w:r w:rsidR="00275639" w:rsidRPr="003F1391">
        <w:rPr>
          <w:b/>
        </w:rPr>
        <w:t>B</w:t>
      </w:r>
      <w:r w:rsidR="00275639">
        <w:t xml:space="preserve">. Films </w:t>
      </w:r>
      <w:r w:rsidR="00275639" w:rsidRPr="003F1391">
        <w:rPr>
          <w:b/>
        </w:rPr>
        <w:t>A</w:t>
      </w:r>
      <w:r w:rsidR="00275639">
        <w:t xml:space="preserve"> and </w:t>
      </w:r>
      <w:r w:rsidR="00275639" w:rsidRPr="003F1391">
        <w:rPr>
          <w:b/>
        </w:rPr>
        <w:t>D</w:t>
      </w:r>
      <w:r w:rsidR="00275639">
        <w:t xml:space="preserve"> show similar sintering behavior, they densify at 1500 </w:t>
      </w:r>
      <w:r w:rsidR="00275639">
        <w:rPr>
          <w:spacing w:val="-30"/>
        </w:rPr>
        <w:t xml:space="preserve">° </w:t>
      </w:r>
      <w:r w:rsidR="00275639">
        <w:t xml:space="preserve">C, and exhibit finer grain sizes (0.5-1 </w:t>
      </w:r>
      <w:r w:rsidR="00275639">
        <w:rPr>
          <w:lang w:val="el-GR"/>
        </w:rPr>
        <w:t>μ</w:t>
      </w:r>
      <w:r w:rsidR="00275639">
        <w:t xml:space="preserve">m) than </w:t>
      </w:r>
      <w:r w:rsidR="00275639" w:rsidRPr="003F1391">
        <w:rPr>
          <w:b/>
        </w:rPr>
        <w:t>B</w:t>
      </w:r>
      <w:r w:rsidR="00275639">
        <w:t xml:space="preserve"> and </w:t>
      </w:r>
      <w:r w:rsidR="00275639" w:rsidRPr="003F1391">
        <w:rPr>
          <w:b/>
        </w:rPr>
        <w:t>C</w:t>
      </w:r>
      <w:r w:rsidR="00275639">
        <w:t xml:space="preserve"> (≥1 </w:t>
      </w:r>
      <w:r w:rsidR="00275639">
        <w:rPr>
          <w:lang w:val="el-GR"/>
        </w:rPr>
        <w:t>μ</w:t>
      </w:r>
      <w:r w:rsidR="00275639">
        <w:t>m). TiO</w:t>
      </w:r>
      <w:r w:rsidR="00275639" w:rsidRPr="00394E7A">
        <w:rPr>
          <w:vertAlign w:val="subscript"/>
        </w:rPr>
        <w:t>2</w:t>
      </w:r>
      <w:r w:rsidR="00275639">
        <w:t xml:space="preserve"> promotes grain growth and densification, while MgO tends to diffuse to the grain boundaries and limits grain growth.</w:t>
      </w:r>
      <w:r w:rsidR="00275639" w:rsidRPr="00275639">
        <w:t xml:space="preserve"> </w:t>
      </w:r>
      <w:r w:rsidR="00275639">
        <w:t xml:space="preserve">After sintering at 1500 </w:t>
      </w:r>
      <w:r w:rsidR="00275639">
        <w:rPr>
          <w:spacing w:val="-30"/>
        </w:rPr>
        <w:t xml:space="preserve">° </w:t>
      </w:r>
      <w:r w:rsidR="00275639">
        <w:t xml:space="preserve">C, all films show some </w:t>
      </w:r>
      <w:proofErr w:type="spellStart"/>
      <w:r w:rsidR="00275639">
        <w:t>transgranular</w:t>
      </w:r>
      <w:proofErr w:type="spellEnd"/>
      <w:r w:rsidR="00275639">
        <w:t xml:space="preserve"> fracture behavior (marked with red arrows) suggesting improved mechanical properties.</w:t>
      </w:r>
    </w:p>
    <w:p w14:paraId="7D69D45C" w14:textId="77777777" w:rsidR="00E87E07" w:rsidRDefault="00E87E07" w:rsidP="00EB3A84"/>
    <w:p w14:paraId="2A851CED" w14:textId="5DA33DF1" w:rsidR="00E730F1" w:rsidRPr="00E730F1" w:rsidRDefault="00E87E07" w:rsidP="00E87E07">
      <w:pPr>
        <w:pStyle w:val="NoSpacing"/>
      </w:pPr>
      <w:r>
        <w:rPr>
          <w:noProof/>
        </w:rPr>
        <w:lastRenderedPageBreak/>
        <w:drawing>
          <wp:inline distT="0" distB="0" distL="0" distR="0" wp14:anchorId="5A8C2C9A" wp14:editId="44AC1D7C">
            <wp:extent cx="5943600" cy="3085465"/>
            <wp:effectExtent l="0" t="0" r="0" b="635"/>
            <wp:docPr id="508" name="Picture 50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" r="685" b="1092"/>
                    <a:stretch/>
                  </pic:blipFill>
                  <pic:spPr bwMode="auto"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FB741" w14:textId="5DFFF1F0" w:rsidR="002A4097" w:rsidRDefault="002A4097" w:rsidP="002A4097">
      <w:pPr>
        <w:widowControl w:val="0"/>
      </w:pPr>
    </w:p>
    <w:p w14:paraId="79C3CB54" w14:textId="0D1E49C0" w:rsidR="004E2A04" w:rsidRPr="009B4562" w:rsidRDefault="009B4562" w:rsidP="000D2411">
      <w:pPr>
        <w:rPr>
          <w:b/>
          <w:bCs/>
        </w:rPr>
      </w:pPr>
      <w:r w:rsidRPr="009B4562">
        <w:rPr>
          <w:b/>
          <w:bCs/>
        </w:rPr>
        <w:t xml:space="preserve">ZTA ~200 </w:t>
      </w:r>
      <w:proofErr w:type="spellStart"/>
      <w:r w:rsidRPr="009B4562">
        <w:rPr>
          <w:b/>
          <w:bCs/>
        </w:rPr>
        <w:t>μm</w:t>
      </w:r>
      <w:proofErr w:type="spellEnd"/>
      <w:r w:rsidRPr="009B4562">
        <w:rPr>
          <w:b/>
          <w:bCs/>
        </w:rPr>
        <w:t xml:space="preserve"> thick films</w:t>
      </w:r>
    </w:p>
    <w:p w14:paraId="789E4BA0" w14:textId="3DE6479D" w:rsidR="00182130" w:rsidRDefault="0038605E" w:rsidP="00182130">
      <w:r>
        <w:t xml:space="preserve">For potential applications as power electronic substrates, ZTA film thicknesses were increased to 150-250 </w:t>
      </w:r>
      <w:r>
        <w:rPr>
          <w:lang w:val="el-GR"/>
        </w:rPr>
        <w:t>μ</w:t>
      </w:r>
      <w:r>
        <w:t xml:space="preserve">m. </w:t>
      </w:r>
      <w:r w:rsidR="00182130">
        <w:t xml:space="preserve">Since the thin film work show that films with composition </w:t>
      </w:r>
      <w:r w:rsidR="00182130" w:rsidRPr="00EE79A7">
        <w:rPr>
          <w:b/>
          <w:bCs/>
        </w:rPr>
        <w:t>D</w:t>
      </w:r>
      <w:r w:rsidR="00182130">
        <w:t xml:space="preserve"> show small and uniform grain sizes (0.5-1 µ</w:t>
      </w:r>
      <w:r w:rsidR="00182130" w:rsidRPr="00432F18">
        <w:t>m</w:t>
      </w:r>
      <w:r w:rsidR="00182130">
        <w:t>), and low porosity, the same composition was used for thicker films.</w:t>
      </w:r>
    </w:p>
    <w:p w14:paraId="33983C32" w14:textId="10B52BF8" w:rsidR="00D3633E" w:rsidRDefault="0038605E" w:rsidP="0038605E">
      <w:r>
        <w:t xml:space="preserve">Sintered films exhibit hexagonal </w:t>
      </w:r>
      <w:r w:rsidRPr="00CF6D0D">
        <w:rPr>
          <w:i/>
          <w:iCs/>
          <w:lang w:val="el-GR"/>
        </w:rPr>
        <w:t>α</w:t>
      </w:r>
      <w:r>
        <w:t>-Al</w:t>
      </w:r>
      <w:r w:rsidRPr="00285503">
        <w:rPr>
          <w:vertAlign w:val="subscript"/>
        </w:rPr>
        <w:t>2</w:t>
      </w:r>
      <w:r>
        <w:t>O</w:t>
      </w:r>
      <w:r w:rsidRPr="00285503">
        <w:rPr>
          <w:vertAlign w:val="subscript"/>
        </w:rPr>
        <w:t>3</w:t>
      </w:r>
      <w:r>
        <w:t xml:space="preserve"> and </w:t>
      </w:r>
      <w:r w:rsidRPr="0070786F">
        <w:rPr>
          <w:i/>
          <w:iCs/>
        </w:rPr>
        <w:t>t</w:t>
      </w:r>
      <w:r>
        <w:t>-ZrO</w:t>
      </w:r>
      <w:r w:rsidRPr="00285503">
        <w:rPr>
          <w:vertAlign w:val="subscript"/>
        </w:rPr>
        <w:t>2</w:t>
      </w:r>
      <w:r>
        <w:t xml:space="preserve"> phases, which in principle provide good mechanical properties, and was prove</w:t>
      </w:r>
      <w:r w:rsidR="00E76D46">
        <w:t>n</w:t>
      </w:r>
      <w:r>
        <w:t xml:space="preserve"> by </w:t>
      </w:r>
      <w:r w:rsidR="009601BB">
        <w:t>s</w:t>
      </w:r>
      <w:r w:rsidR="00100A04" w:rsidRPr="00100A04">
        <w:t>ingle-</w:t>
      </w:r>
      <w:r w:rsidR="009601BB">
        <w:t>e</w:t>
      </w:r>
      <w:r w:rsidR="00100A04" w:rsidRPr="00100A04">
        <w:t xml:space="preserve">dged </w:t>
      </w:r>
      <w:proofErr w:type="spellStart"/>
      <w:r w:rsidR="009601BB">
        <w:t>p</w:t>
      </w:r>
      <w:r w:rsidR="00100A04" w:rsidRPr="00100A04">
        <w:t>recracked</w:t>
      </w:r>
      <w:proofErr w:type="spellEnd"/>
      <w:r w:rsidR="00100A04" w:rsidRPr="00100A04">
        <w:t xml:space="preserve"> </w:t>
      </w:r>
      <w:r w:rsidR="009601BB">
        <w:t>b</w:t>
      </w:r>
      <w:r w:rsidR="00100A04" w:rsidRPr="00100A04">
        <w:t xml:space="preserve">eam </w:t>
      </w:r>
      <w:r w:rsidR="00F34E35">
        <w:t xml:space="preserve">(SEPB) </w:t>
      </w:r>
      <w:r>
        <w:t>test that a high K</w:t>
      </w:r>
      <w:r w:rsidRPr="00582C07">
        <w:rPr>
          <w:vertAlign w:val="subscript"/>
        </w:rPr>
        <w:t>1C</w:t>
      </w:r>
      <w:r>
        <w:t xml:space="preserve"> value of ~24 </w:t>
      </w:r>
      <w:r w:rsidRPr="00DE42DB">
        <w:t>MPa m</w:t>
      </w:r>
      <w:r w:rsidRPr="00DE42DB">
        <w:rPr>
          <w:vertAlign w:val="superscript"/>
        </w:rPr>
        <w:t>1/2</w:t>
      </w:r>
      <w:r>
        <w:t xml:space="preserve"> is obtained. By investigating the effects of different sintering conditions, we were able to sinter crack-free 150-250 </w:t>
      </w:r>
      <w:r>
        <w:rPr>
          <w:lang w:val="el-GR"/>
        </w:rPr>
        <w:t>μ</w:t>
      </w:r>
      <w:r>
        <w:t>m thick 10 mol.% ZrO</w:t>
      </w:r>
      <w:r w:rsidRPr="004B3E7B">
        <w:rPr>
          <w:vertAlign w:val="subscript"/>
        </w:rPr>
        <w:t>2</w:t>
      </w:r>
      <w:r>
        <w:t xml:space="preserve"> doped Al</w:t>
      </w:r>
      <w:r w:rsidRPr="004B3E7B">
        <w:rPr>
          <w:vertAlign w:val="subscript"/>
        </w:rPr>
        <w:t>2</w:t>
      </w:r>
      <w:r>
        <w:t>O</w:t>
      </w:r>
      <w:r w:rsidRPr="004B3E7B">
        <w:rPr>
          <w:vertAlign w:val="subscript"/>
        </w:rPr>
        <w:t>3</w:t>
      </w:r>
      <w:r>
        <w:t xml:space="preserve"> films with AGSs of 0.7 </w:t>
      </w:r>
      <w:r>
        <w:rPr>
          <w:lang w:val="el-GR"/>
        </w:rPr>
        <w:t>μ</w:t>
      </w:r>
      <w:r>
        <w:t>m by using BN insulation between films and Al</w:t>
      </w:r>
      <w:r w:rsidRPr="000A6D61">
        <w:rPr>
          <w:vertAlign w:val="subscript"/>
        </w:rPr>
        <w:t>2</w:t>
      </w:r>
      <w:r>
        <w:t>O</w:t>
      </w:r>
      <w:r w:rsidRPr="000A6D61">
        <w:rPr>
          <w:vertAlign w:val="subscript"/>
        </w:rPr>
        <w:t>3</w:t>
      </w:r>
      <w:r>
        <w:t xml:space="preserve"> substrates with a three-step binder burnout procedure. </w:t>
      </w:r>
    </w:p>
    <w:p w14:paraId="78E99272" w14:textId="67B8B22C" w:rsidR="0038605E" w:rsidRPr="00285503" w:rsidRDefault="00E76D46" w:rsidP="0038605E">
      <w:r>
        <w:t>Representative data are given below.</w:t>
      </w:r>
    </w:p>
    <w:p w14:paraId="06DAA0CE" w14:textId="350DBADD" w:rsidR="000D2411" w:rsidRDefault="000D2411" w:rsidP="00365180"/>
    <w:p w14:paraId="6AC68E9E" w14:textId="553EE44A" w:rsidR="00B9140F" w:rsidRDefault="00E76D46" w:rsidP="00E76D46">
      <w:pPr>
        <w:pStyle w:val="Figure"/>
      </w:pPr>
      <w:r>
        <w:rPr>
          <w:noProof/>
        </w:rPr>
        <w:lastRenderedPageBreak/>
        <w:drawing>
          <wp:inline distT="0" distB="0" distL="0" distR="0" wp14:anchorId="180AC396" wp14:editId="66F1E937">
            <wp:extent cx="5943600" cy="3824605"/>
            <wp:effectExtent l="0" t="0" r="0" b="4445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4D42B" w14:textId="77777777" w:rsidR="00924E02" w:rsidRDefault="00924E02" w:rsidP="00365180">
      <w:pPr>
        <w:rPr>
          <w:b/>
          <w:bCs/>
        </w:rPr>
      </w:pPr>
      <w:bookmarkStart w:id="1" w:name="_Toc74584708"/>
    </w:p>
    <w:p w14:paraId="26889C1B" w14:textId="76DB6FE5" w:rsidR="00365180" w:rsidRDefault="00924E02" w:rsidP="00365180">
      <w:pPr>
        <w:rPr>
          <w:b/>
          <w:bCs/>
        </w:rPr>
      </w:pPr>
      <w:r w:rsidRPr="00924E02">
        <w:rPr>
          <w:b/>
          <w:bCs/>
        </w:rPr>
        <w:t>Coating Si</w:t>
      </w:r>
      <w:r w:rsidRPr="00924E02">
        <w:rPr>
          <w:b/>
          <w:bCs/>
          <w:vertAlign w:val="subscript"/>
        </w:rPr>
        <w:t>3</w:t>
      </w:r>
      <w:r w:rsidRPr="00924E02">
        <w:rPr>
          <w:b/>
          <w:bCs/>
        </w:rPr>
        <w:t>N</w:t>
      </w:r>
      <w:r w:rsidRPr="00924E02">
        <w:rPr>
          <w:b/>
          <w:bCs/>
          <w:vertAlign w:val="subscript"/>
        </w:rPr>
        <w:t>4</w:t>
      </w:r>
      <w:r w:rsidRPr="00924E02">
        <w:rPr>
          <w:b/>
          <w:bCs/>
        </w:rPr>
        <w:t xml:space="preserve"> substrates with ZTA thin films</w:t>
      </w:r>
      <w:bookmarkEnd w:id="1"/>
    </w:p>
    <w:p w14:paraId="150A3026" w14:textId="77777777" w:rsidR="004D6B4D" w:rsidRDefault="008A56CA" w:rsidP="004D6B4D">
      <w:proofErr w:type="gramStart"/>
      <w:r>
        <w:t>Similar to</w:t>
      </w:r>
      <w:proofErr w:type="gramEnd"/>
      <w:r>
        <w:t xml:space="preserve"> ZTA films, silicon nitride (Si</w:t>
      </w:r>
      <w:r w:rsidRPr="00673458">
        <w:rPr>
          <w:vertAlign w:val="subscript"/>
        </w:rPr>
        <w:t>3</w:t>
      </w:r>
      <w:r>
        <w:t>N</w:t>
      </w:r>
      <w:r w:rsidRPr="00673458">
        <w:rPr>
          <w:vertAlign w:val="subscript"/>
        </w:rPr>
        <w:t>4</w:t>
      </w:r>
      <w:r w:rsidRPr="008460C5">
        <w:t>)</w:t>
      </w:r>
      <w:r>
        <w:t xml:space="preserve"> films are also commonly </w:t>
      </w:r>
      <w:r w:rsidRPr="00766FDC">
        <w:t>used in structural applications</w:t>
      </w:r>
      <w:r w:rsidR="00424131">
        <w:t xml:space="preserve"> including electronic substrates,</w:t>
      </w:r>
      <w:r>
        <w:t xml:space="preserve"> </w:t>
      </w:r>
      <w:r w:rsidR="00424131">
        <w:t>owing</w:t>
      </w:r>
      <w:r w:rsidRPr="00766FDC">
        <w:t xml:space="preserve"> to </w:t>
      </w:r>
      <w:r>
        <w:t>their</w:t>
      </w:r>
      <w:r w:rsidRPr="00766FDC">
        <w:t xml:space="preserve"> </w:t>
      </w:r>
      <w:r>
        <w:t>good</w:t>
      </w:r>
      <w:r w:rsidRPr="00766FDC">
        <w:t xml:space="preserve"> chemica</w:t>
      </w:r>
      <w:r>
        <w:t xml:space="preserve">l, </w:t>
      </w:r>
      <w:r w:rsidRPr="00766FDC">
        <w:t>physical</w:t>
      </w:r>
      <w:r>
        <w:t xml:space="preserve"> and thermal</w:t>
      </w:r>
      <w:r w:rsidRPr="00766FDC">
        <w:t xml:space="preserve"> stabilit</w:t>
      </w:r>
      <w:r>
        <w:t>ies,</w:t>
      </w:r>
      <w:r w:rsidRPr="00766FDC">
        <w:t xml:space="preserve"> and mechanical properties</w:t>
      </w:r>
      <w:r>
        <w:t>.</w:t>
      </w:r>
      <w:r w:rsidRPr="00766FDC">
        <w:t xml:space="preserve"> </w:t>
      </w:r>
      <w:r w:rsidR="004D6B4D">
        <w:t>However</w:t>
      </w:r>
      <w:r>
        <w:t xml:space="preserve">, </w:t>
      </w:r>
      <w:r w:rsidRPr="00766FDC">
        <w:t>Si</w:t>
      </w:r>
      <w:r w:rsidRPr="00766FDC">
        <w:rPr>
          <w:vertAlign w:val="subscript"/>
        </w:rPr>
        <w:t>3</w:t>
      </w:r>
      <w:r w:rsidRPr="00766FDC">
        <w:t>N</w:t>
      </w:r>
      <w:r w:rsidRPr="00766FDC">
        <w:rPr>
          <w:vertAlign w:val="subscript"/>
        </w:rPr>
        <w:t>4</w:t>
      </w:r>
      <w:r w:rsidRPr="00766FDC">
        <w:t xml:space="preserve"> is susceptible to oxidation</w:t>
      </w:r>
      <w:r>
        <w:t xml:space="preserve"> even at ambient and may deteriorate over time. </w:t>
      </w:r>
      <w:r w:rsidRPr="00766FDC">
        <w:t>Although a surface oxide/oxynitride layer</w:t>
      </w:r>
      <w:r>
        <w:t xml:space="preserve"> that</w:t>
      </w:r>
      <w:r w:rsidRPr="00766FDC">
        <w:t xml:space="preserve"> form</w:t>
      </w:r>
      <w:r>
        <w:t>s</w:t>
      </w:r>
      <w:r w:rsidRPr="00766FDC">
        <w:t xml:space="preserve"> </w:t>
      </w:r>
      <w:r>
        <w:t>can</w:t>
      </w:r>
      <w:r w:rsidRPr="00766FDC">
        <w:t xml:space="preserve"> protect against further oxidation, to withstand high-temperature oxidation and/or active oxidation environments, additional protection is needed. In </w:t>
      </w:r>
      <w:r w:rsidR="004D6B4D">
        <w:t>this</w:t>
      </w:r>
      <w:r w:rsidRPr="00766FDC">
        <w:t xml:space="preserve"> work, </w:t>
      </w:r>
      <w:r>
        <w:t xml:space="preserve">we </w:t>
      </w:r>
      <w:r w:rsidR="004D6B4D">
        <w:t>also investigated the possibility of applying</w:t>
      </w:r>
      <w:r>
        <w:t xml:space="preserve"> sintered</w:t>
      </w:r>
      <w:r w:rsidRPr="00766FDC">
        <w:t xml:space="preserve"> ZTA</w:t>
      </w:r>
      <w:r>
        <w:t xml:space="preserve"> </w:t>
      </w:r>
      <w:r w:rsidR="004D6B4D">
        <w:t>thin film</w:t>
      </w:r>
      <w:r>
        <w:t xml:space="preserve"> (&lt;5 </w:t>
      </w:r>
      <w:r>
        <w:rPr>
          <w:lang w:val="el-GR"/>
        </w:rPr>
        <w:t>μ</w:t>
      </w:r>
      <w:r>
        <w:t>m)</w:t>
      </w:r>
      <w:r w:rsidRPr="00766FDC">
        <w:t xml:space="preserve"> </w:t>
      </w:r>
      <w:r w:rsidR="004D6B4D">
        <w:t>on</w:t>
      </w:r>
      <w:r w:rsidRPr="00766FDC">
        <w:t xml:space="preserve"> Si</w:t>
      </w:r>
      <w:r w:rsidRPr="00766FDC">
        <w:rPr>
          <w:vertAlign w:val="subscript"/>
        </w:rPr>
        <w:t>3</w:t>
      </w:r>
      <w:r w:rsidRPr="00766FDC">
        <w:t>N</w:t>
      </w:r>
      <w:r w:rsidRPr="00766FDC">
        <w:rPr>
          <w:vertAlign w:val="subscript"/>
        </w:rPr>
        <w:t>4</w:t>
      </w:r>
      <w:r w:rsidRPr="00766FDC">
        <w:t xml:space="preserve"> substrates (≈300 </w:t>
      </w:r>
      <w:r w:rsidRPr="00766FDC">
        <w:rPr>
          <w:lang w:val="el-GR"/>
        </w:rPr>
        <w:t>μ</w:t>
      </w:r>
      <w:r w:rsidRPr="00766FDC">
        <w:t>m</w:t>
      </w:r>
      <w:r>
        <w:t xml:space="preserve"> thick</w:t>
      </w:r>
      <w:r w:rsidRPr="00766FDC">
        <w:t>)</w:t>
      </w:r>
      <w:r w:rsidR="004D6B4D">
        <w:t xml:space="preserve"> as protective coating layer against oxidation. </w:t>
      </w:r>
    </w:p>
    <w:p w14:paraId="43EA40B1" w14:textId="68C92791" w:rsidR="004D6B4D" w:rsidRDefault="004D6B4D" w:rsidP="004D6B4D">
      <w:pPr>
        <w:widowControl w:val="0"/>
        <w:rPr>
          <w:rFonts w:eastAsia="Arial"/>
        </w:rPr>
      </w:pPr>
      <w:r>
        <w:t>To coat</w:t>
      </w:r>
      <w:r w:rsidRPr="004D6B4D">
        <w:t xml:space="preserve"> </w:t>
      </w:r>
      <w:r w:rsidRPr="00B53D8E">
        <w:t>Si</w:t>
      </w:r>
      <w:r w:rsidRPr="00B53D8E">
        <w:rPr>
          <w:vertAlign w:val="subscript"/>
        </w:rPr>
        <w:t>3</w:t>
      </w:r>
      <w:r w:rsidRPr="00B53D8E">
        <w:t>N</w:t>
      </w:r>
      <w:r w:rsidRPr="00B53D8E">
        <w:rPr>
          <w:vertAlign w:val="subscript"/>
        </w:rPr>
        <w:t>4</w:t>
      </w:r>
      <w:r w:rsidRPr="00B53D8E">
        <w:t xml:space="preserve"> </w:t>
      </w:r>
      <w:r>
        <w:t>substrates, ZrO</w:t>
      </w:r>
      <w:r w:rsidRPr="000F70C5">
        <w:rPr>
          <w:vertAlign w:val="subscript"/>
        </w:rPr>
        <w:t>2</w:t>
      </w:r>
      <w:r>
        <w:t xml:space="preserve"> doped </w:t>
      </w:r>
      <w:r w:rsidRPr="00CE1674">
        <w:rPr>
          <w:rFonts w:ascii="Symbol" w:hAnsi="Symbol"/>
          <w:i/>
          <w:iCs/>
        </w:rPr>
        <w:t></w:t>
      </w:r>
      <w:r w:rsidRPr="00CE1674">
        <w:rPr>
          <w:i/>
          <w:iCs/>
        </w:rPr>
        <w:t>-</w:t>
      </w:r>
      <w:r>
        <w:t>Al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3</w:t>
      </w:r>
      <w:r>
        <w:t xml:space="preserve"> NP suspension was first cast on one side of Si</w:t>
      </w:r>
      <w:r w:rsidRPr="004978DC">
        <w:rPr>
          <w:vertAlign w:val="subscript"/>
        </w:rPr>
        <w:t>3</w:t>
      </w:r>
      <w:r>
        <w:t>N</w:t>
      </w:r>
      <w:r w:rsidRPr="004978DC">
        <w:rPr>
          <w:vertAlign w:val="subscript"/>
        </w:rPr>
        <w:t>4</w:t>
      </w:r>
      <w:r>
        <w:t xml:space="preserve"> samples with 25 </w:t>
      </w:r>
      <w:r>
        <w:rPr>
          <w:lang w:val="el-GR"/>
        </w:rPr>
        <w:t>μ</w:t>
      </w:r>
      <w:r>
        <w:t>m spacers using the coating setup shown below. Then the films were thermally pressed at</w:t>
      </w:r>
      <w:r>
        <w:rPr>
          <w:spacing w:val="13"/>
        </w:rPr>
        <w:t xml:space="preserve"> </w:t>
      </w:r>
      <w:r>
        <w:rPr>
          <w:rFonts w:eastAsia="Arial"/>
        </w:rPr>
        <w:t>100</w:t>
      </w:r>
      <w:r>
        <w:rPr>
          <w:rFonts w:eastAsia="Arial"/>
          <w:spacing w:val="-30"/>
        </w:rPr>
        <w:t xml:space="preserve"> ° </w:t>
      </w:r>
      <w:r>
        <w:rPr>
          <w:rFonts w:eastAsia="Arial"/>
        </w:rPr>
        <w:t>C</w:t>
      </w:r>
      <w:r>
        <w:rPr>
          <w:rFonts w:eastAsia="Arial"/>
          <w:spacing w:val="5"/>
        </w:rPr>
        <w:t xml:space="preserve"> </w:t>
      </w:r>
      <w:r>
        <w:t>bottom,</w:t>
      </w:r>
      <w:r>
        <w:rPr>
          <w:spacing w:val="14"/>
        </w:rPr>
        <w:t xml:space="preserve"> </w:t>
      </w:r>
      <w:r>
        <w:rPr>
          <w:rFonts w:eastAsia="Arial"/>
        </w:rPr>
        <w:t>60</w:t>
      </w:r>
      <w:r>
        <w:rPr>
          <w:rFonts w:eastAsia="Arial"/>
          <w:spacing w:val="-30"/>
        </w:rPr>
        <w:t xml:space="preserve"> ° </w:t>
      </w:r>
      <w:r>
        <w:rPr>
          <w:rFonts w:eastAsia="Arial"/>
        </w:rPr>
        <w:t>C</w:t>
      </w:r>
      <w:r>
        <w:rPr>
          <w:rFonts w:eastAsia="Arial"/>
          <w:spacing w:val="5"/>
        </w:rPr>
        <w:t xml:space="preserve"> </w:t>
      </w:r>
      <w:r>
        <w:t>top,</w:t>
      </w:r>
      <w:r>
        <w:rPr>
          <w:spacing w:val="13"/>
        </w:rPr>
        <w:t xml:space="preserve"> </w:t>
      </w:r>
      <w:r>
        <w:rPr>
          <w:rFonts w:eastAsia="Arial"/>
        </w:rPr>
        <w:t xml:space="preserve">4 ksi, and followed by sintering in two steps: binder burnout at 800 </w:t>
      </w:r>
      <w:r>
        <w:rPr>
          <w:rFonts w:eastAsia="Arial"/>
          <w:spacing w:val="-30"/>
        </w:rPr>
        <w:t xml:space="preserve">° </w:t>
      </w:r>
      <w:r>
        <w:rPr>
          <w:rFonts w:eastAsia="Arial"/>
        </w:rPr>
        <w:t>C/1 h/O</w:t>
      </w:r>
      <w:r>
        <w:rPr>
          <w:rFonts w:eastAsia="Arial"/>
          <w:vertAlign w:val="subscript"/>
        </w:rPr>
        <w:t>2</w:t>
      </w:r>
      <w:r>
        <w:rPr>
          <w:rFonts w:eastAsia="Arial"/>
        </w:rPr>
        <w:t xml:space="preserve">; and sintering at 1500 </w:t>
      </w:r>
      <w:r>
        <w:rPr>
          <w:rFonts w:eastAsia="Arial"/>
          <w:spacing w:val="-30"/>
        </w:rPr>
        <w:t xml:space="preserve">° </w:t>
      </w:r>
      <w:r>
        <w:rPr>
          <w:rFonts w:eastAsia="Arial"/>
        </w:rPr>
        <w:t>C/5 h/N</w:t>
      </w:r>
      <w:r>
        <w:rPr>
          <w:rFonts w:eastAsia="Arial"/>
          <w:vertAlign w:val="subscript"/>
        </w:rPr>
        <w:t>2</w:t>
      </w:r>
      <w:r>
        <w:rPr>
          <w:rFonts w:eastAsia="Arial"/>
        </w:rPr>
        <w:t>/H</w:t>
      </w:r>
      <w:r>
        <w:rPr>
          <w:rFonts w:eastAsia="Arial"/>
          <w:vertAlign w:val="subscript"/>
        </w:rPr>
        <w:t>2</w:t>
      </w:r>
      <w:r>
        <w:rPr>
          <w:rFonts w:eastAsia="Arial"/>
        </w:rPr>
        <w:t xml:space="preserve">. The other side of </w:t>
      </w:r>
      <w:r>
        <w:t>Si</w:t>
      </w:r>
      <w:r w:rsidRPr="004978DC">
        <w:rPr>
          <w:vertAlign w:val="subscript"/>
        </w:rPr>
        <w:t>3</w:t>
      </w:r>
      <w:r>
        <w:t>N</w:t>
      </w:r>
      <w:r w:rsidRPr="004978DC">
        <w:rPr>
          <w:vertAlign w:val="subscript"/>
        </w:rPr>
        <w:t>4</w:t>
      </w:r>
      <w:r>
        <w:t xml:space="preserve"> samples </w:t>
      </w:r>
      <w:r>
        <w:rPr>
          <w:rFonts w:eastAsia="Arial"/>
        </w:rPr>
        <w:t xml:space="preserve">was then coated and sintered following the same procedure.  </w:t>
      </w:r>
    </w:p>
    <w:p w14:paraId="0CC0A277" w14:textId="77777777" w:rsidR="004D6B4D" w:rsidRDefault="004D6B4D" w:rsidP="004D6B4D">
      <w:pPr>
        <w:pStyle w:val="Figure"/>
        <w:rPr>
          <w:rFonts w:eastAsiaTheme="minorEastAsia"/>
        </w:rPr>
      </w:pPr>
      <w:r w:rsidRPr="009B354A">
        <w:rPr>
          <w:noProof/>
        </w:rPr>
        <w:lastRenderedPageBreak/>
        <w:drawing>
          <wp:inline distT="0" distB="0" distL="0" distR="0" wp14:anchorId="552572BD" wp14:editId="18AFAFC1">
            <wp:extent cx="3551852" cy="2286000"/>
            <wp:effectExtent l="0" t="0" r="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9" t="7794" r="32265" b="13287"/>
                    <a:stretch/>
                  </pic:blipFill>
                  <pic:spPr bwMode="auto">
                    <a:xfrm>
                      <a:off x="0" y="0"/>
                      <a:ext cx="3551852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2C4C3" w14:textId="64EEFDC8" w:rsidR="004D6B4D" w:rsidRDefault="004D6B4D" w:rsidP="001531EF"/>
    <w:p w14:paraId="30ED1A0F" w14:textId="55876344" w:rsidR="004D6B4D" w:rsidRDefault="00D221B9" w:rsidP="004D6B4D">
      <w:pPr>
        <w:rPr>
          <w:bCs/>
          <w:color w:val="000000" w:themeColor="text1"/>
        </w:rPr>
      </w:pPr>
      <w:r>
        <w:t>In conclusion, w</w:t>
      </w:r>
      <w:r w:rsidR="001531EF">
        <w:t>e</w:t>
      </w:r>
      <w:r w:rsidR="004D6B4D">
        <w:t xml:space="preserve"> f</w:t>
      </w:r>
      <w:r w:rsidR="001531EF">
        <w:t>ound</w:t>
      </w:r>
      <w:r w:rsidR="004D6B4D">
        <w:t xml:space="preserve"> that sintered</w:t>
      </w:r>
      <w:r w:rsidR="004D6B4D" w:rsidRPr="00766FDC">
        <w:t xml:space="preserve"> ZTA</w:t>
      </w:r>
      <w:r w:rsidR="004D6B4D">
        <w:t xml:space="preserve"> </w:t>
      </w:r>
      <w:r w:rsidR="004D6B4D" w:rsidRPr="00766FDC">
        <w:t>coatings</w:t>
      </w:r>
      <w:r w:rsidR="004D6B4D">
        <w:t xml:space="preserve"> (&lt;5 </w:t>
      </w:r>
      <w:r w:rsidR="004D6B4D">
        <w:rPr>
          <w:lang w:val="el-GR"/>
        </w:rPr>
        <w:t>μ</w:t>
      </w:r>
      <w:r w:rsidR="004D6B4D">
        <w:t>m)</w:t>
      </w:r>
      <w:r w:rsidR="004D6B4D" w:rsidRPr="00766FDC">
        <w:t xml:space="preserve"> </w:t>
      </w:r>
      <w:r w:rsidR="004D6B4D">
        <w:t>adhere well to</w:t>
      </w:r>
      <w:r w:rsidR="004D6B4D" w:rsidRPr="00766FDC">
        <w:t xml:space="preserve"> Si</w:t>
      </w:r>
      <w:r w:rsidR="004D6B4D" w:rsidRPr="00766FDC">
        <w:rPr>
          <w:vertAlign w:val="subscript"/>
        </w:rPr>
        <w:t>3</w:t>
      </w:r>
      <w:r w:rsidR="004D6B4D" w:rsidRPr="00766FDC">
        <w:t>N</w:t>
      </w:r>
      <w:r w:rsidR="004D6B4D" w:rsidRPr="00766FDC">
        <w:rPr>
          <w:vertAlign w:val="subscript"/>
        </w:rPr>
        <w:t>4</w:t>
      </w:r>
      <w:r w:rsidR="004D6B4D" w:rsidRPr="00766FDC">
        <w:t xml:space="preserve"> substrates</w:t>
      </w:r>
      <w:r w:rsidR="00C05AD9">
        <w:t xml:space="preserve"> and</w:t>
      </w:r>
      <w:r w:rsidR="004D6B4D" w:rsidRPr="00766FDC">
        <w:t xml:space="preserve"> </w:t>
      </w:r>
      <w:r w:rsidR="00C05AD9">
        <w:t>w</w:t>
      </w:r>
      <w:r>
        <w:t>ere</w:t>
      </w:r>
      <w:r w:rsidR="00C05AD9">
        <w:t xml:space="preserve"> proven to be effective </w:t>
      </w:r>
      <w:r>
        <w:t>in</w:t>
      </w:r>
      <w:r w:rsidR="00C05AD9">
        <w:t xml:space="preserve"> providing</w:t>
      </w:r>
      <w:r w:rsidR="004D6B4D" w:rsidRPr="00766FDC">
        <w:t xml:space="preserve"> </w:t>
      </w:r>
      <w:r w:rsidR="004D6B4D">
        <w:t xml:space="preserve">physical </w:t>
      </w:r>
      <w:r w:rsidR="004D6B4D" w:rsidRPr="00766FDC">
        <w:t xml:space="preserve">protection against oxidation </w:t>
      </w:r>
      <w:r w:rsidR="00245A96">
        <w:t>even under extreme oxidative conditions (1500 °C/1 h/O</w:t>
      </w:r>
      <w:r w:rsidR="00245A96" w:rsidRPr="005D0618">
        <w:rPr>
          <w:vertAlign w:val="subscript"/>
        </w:rPr>
        <w:t>2</w:t>
      </w:r>
      <w:r w:rsidR="00245A96" w:rsidRPr="00FF2FFA">
        <w:t>)</w:t>
      </w:r>
      <w:r w:rsidR="00FB7E96">
        <w:t>.</w:t>
      </w:r>
      <w:r w:rsidR="004D6B4D" w:rsidRPr="00766FDC">
        <w:t xml:space="preserve"> </w:t>
      </w:r>
      <w:r w:rsidR="00245A96">
        <w:t xml:space="preserve">This </w:t>
      </w:r>
      <w:r>
        <w:t>demonstrates</w:t>
      </w:r>
      <w:r w:rsidR="00245A96">
        <w:t xml:space="preserve"> an alternate application of ZTA films for high-temperature ceramics and </w:t>
      </w:r>
      <w:r w:rsidR="00245A96">
        <w:rPr>
          <w:bCs/>
          <w:color w:val="000000" w:themeColor="text1"/>
        </w:rPr>
        <w:t>power electronic substrates.</w:t>
      </w:r>
    </w:p>
    <w:p w14:paraId="45F80477" w14:textId="56D01E20" w:rsidR="006F33F4" w:rsidRDefault="006F33F4" w:rsidP="004D6B4D">
      <w:pPr>
        <w:rPr>
          <w:bCs/>
          <w:color w:val="000000" w:themeColor="text1"/>
        </w:rPr>
      </w:pPr>
    </w:p>
    <w:p w14:paraId="092083C0" w14:textId="067EAEAD" w:rsidR="006F33F4" w:rsidRDefault="006F33F4" w:rsidP="006F33F4">
      <w:pPr>
        <w:pStyle w:val="Figure"/>
      </w:pPr>
      <w:r>
        <w:rPr>
          <w:noProof/>
        </w:rPr>
        <w:drawing>
          <wp:inline distT="0" distB="0" distL="0" distR="0" wp14:anchorId="2425A80B" wp14:editId="11BBC5BF">
            <wp:extent cx="5943600" cy="2684145"/>
            <wp:effectExtent l="0" t="0" r="0" b="1905"/>
            <wp:docPr id="20" name="Picture 2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FD4FA" w14:textId="259A4227" w:rsidR="0006678F" w:rsidRDefault="0006678F" w:rsidP="0006678F"/>
    <w:p w14:paraId="56AEB9C5" w14:textId="77777777" w:rsidR="0006678F" w:rsidRDefault="0006678F" w:rsidP="0006678F">
      <w:pPr>
        <w:rPr>
          <w:b/>
          <w:bCs/>
        </w:rPr>
      </w:pPr>
      <w:r>
        <w:rPr>
          <w:b/>
          <w:bCs/>
        </w:rPr>
        <w:t>For comprehensive analyses and discussions, please see the published paper:</w:t>
      </w:r>
    </w:p>
    <w:p w14:paraId="29E8A903" w14:textId="77777777" w:rsidR="0006678F" w:rsidRDefault="0006678F" w:rsidP="0006678F"/>
    <w:sectPr w:rsidR="000667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96400A"/>
    <w:multiLevelType w:val="multilevel"/>
    <w:tmpl w:val="ECEA954A"/>
    <w:lvl w:ilvl="0">
      <w:start w:val="1"/>
      <w:numFmt w:val="upperLetter"/>
      <w:lvlText w:val="Appendix %1."/>
      <w:lvlJc w:val="left"/>
      <w:pPr>
        <w:ind w:left="288" w:hanging="288"/>
      </w:pPr>
      <w:rPr>
        <w:rFonts w:hint="default"/>
      </w:rPr>
    </w:lvl>
    <w:lvl w:ilvl="1">
      <w:start w:val="1"/>
      <w:numFmt w:val="decimal"/>
      <w:pStyle w:val="Heading2-2"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48" w:hanging="648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7492677B"/>
    <w:multiLevelType w:val="multilevel"/>
    <w:tmpl w:val="288CD32C"/>
    <w:lvl w:ilvl="0">
      <w:start w:val="1"/>
      <w:numFmt w:val="upperLetter"/>
      <w:pStyle w:val="Heading4"/>
      <w:lvlText w:val="Appendix %1."/>
      <w:lvlJc w:val="left"/>
      <w:pPr>
        <w:ind w:left="288" w:hanging="288"/>
      </w:pPr>
      <w:rPr>
        <w:rFonts w:hint="default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(%3)"/>
      <w:lvlJc w:val="left"/>
      <w:pPr>
        <w:ind w:left="720" w:hanging="432"/>
      </w:pPr>
      <w:rPr>
        <w:rFonts w:hint="default"/>
      </w:rPr>
    </w:lvl>
    <w:lvl w:ilvl="3">
      <w:start w:val="1"/>
      <w:numFmt w:val="lowerRoman"/>
      <w:lvlText w:val="(%4)"/>
      <w:lvlJc w:val="right"/>
      <w:pPr>
        <w:ind w:left="864" w:hanging="144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1008" w:hanging="432"/>
      </w:pPr>
      <w:rPr>
        <w:rFonts w:hint="default"/>
      </w:rPr>
    </w:lvl>
    <w:lvl w:ilvl="5">
      <w:start w:val="1"/>
      <w:numFmt w:val="lowerLetter"/>
      <w:lvlText w:val="%6)"/>
      <w:lvlJc w:val="left"/>
      <w:pPr>
        <w:ind w:left="1152" w:hanging="432"/>
      </w:pPr>
      <w:rPr>
        <w:rFonts w:hint="default"/>
      </w:rPr>
    </w:lvl>
    <w:lvl w:ilvl="6">
      <w:start w:val="1"/>
      <w:numFmt w:val="lowerRoman"/>
      <w:lvlText w:val="%7)"/>
      <w:lvlJc w:val="right"/>
      <w:pPr>
        <w:ind w:left="1296" w:hanging="2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440" w:hanging="43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584" w:hanging="144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U2NDAzNzQ2N7EwMjdR0lEKTi0uzszPAykwrgUAPV4z7SwAAAA="/>
  </w:docVars>
  <w:rsids>
    <w:rsidRoot w:val="008163AC"/>
    <w:rsid w:val="000248E3"/>
    <w:rsid w:val="00047A85"/>
    <w:rsid w:val="0006678F"/>
    <w:rsid w:val="00085623"/>
    <w:rsid w:val="00085AED"/>
    <w:rsid w:val="00094320"/>
    <w:rsid w:val="000C0CF0"/>
    <w:rsid w:val="000C369B"/>
    <w:rsid w:val="000D2411"/>
    <w:rsid w:val="00100A04"/>
    <w:rsid w:val="001034E9"/>
    <w:rsid w:val="00115881"/>
    <w:rsid w:val="00121B79"/>
    <w:rsid w:val="0012647B"/>
    <w:rsid w:val="00130707"/>
    <w:rsid w:val="001400C6"/>
    <w:rsid w:val="001531EF"/>
    <w:rsid w:val="001563F2"/>
    <w:rsid w:val="00167526"/>
    <w:rsid w:val="00182130"/>
    <w:rsid w:val="001A120F"/>
    <w:rsid w:val="001A2A39"/>
    <w:rsid w:val="001A61A8"/>
    <w:rsid w:val="001D60DB"/>
    <w:rsid w:val="00236D4F"/>
    <w:rsid w:val="00245A96"/>
    <w:rsid w:val="00263B35"/>
    <w:rsid w:val="00271E0D"/>
    <w:rsid w:val="00272B37"/>
    <w:rsid w:val="00275639"/>
    <w:rsid w:val="002A4097"/>
    <w:rsid w:val="002B604C"/>
    <w:rsid w:val="002D3C96"/>
    <w:rsid w:val="002E2127"/>
    <w:rsid w:val="00303DD7"/>
    <w:rsid w:val="0032747E"/>
    <w:rsid w:val="00337B3A"/>
    <w:rsid w:val="00365180"/>
    <w:rsid w:val="0038605E"/>
    <w:rsid w:val="003B57D6"/>
    <w:rsid w:val="003F3B6E"/>
    <w:rsid w:val="003F5062"/>
    <w:rsid w:val="00424131"/>
    <w:rsid w:val="004922B0"/>
    <w:rsid w:val="004A0D77"/>
    <w:rsid w:val="004D321A"/>
    <w:rsid w:val="004D6B4D"/>
    <w:rsid w:val="004E27A5"/>
    <w:rsid w:val="004E2A04"/>
    <w:rsid w:val="00567A32"/>
    <w:rsid w:val="005800CB"/>
    <w:rsid w:val="005E128F"/>
    <w:rsid w:val="005F12AF"/>
    <w:rsid w:val="00607E71"/>
    <w:rsid w:val="006209F0"/>
    <w:rsid w:val="006263A8"/>
    <w:rsid w:val="0064502C"/>
    <w:rsid w:val="00656356"/>
    <w:rsid w:val="006729CC"/>
    <w:rsid w:val="00685E15"/>
    <w:rsid w:val="006904B2"/>
    <w:rsid w:val="006A4B9B"/>
    <w:rsid w:val="006C2221"/>
    <w:rsid w:val="006C75F7"/>
    <w:rsid w:val="006F33F4"/>
    <w:rsid w:val="007134C4"/>
    <w:rsid w:val="00785CAD"/>
    <w:rsid w:val="007A569C"/>
    <w:rsid w:val="007A5EAC"/>
    <w:rsid w:val="007B3A41"/>
    <w:rsid w:val="007E349F"/>
    <w:rsid w:val="00811394"/>
    <w:rsid w:val="008163AC"/>
    <w:rsid w:val="00825C2F"/>
    <w:rsid w:val="00826FE6"/>
    <w:rsid w:val="00831A2D"/>
    <w:rsid w:val="00892C38"/>
    <w:rsid w:val="008A56CA"/>
    <w:rsid w:val="008B0D7D"/>
    <w:rsid w:val="008D2974"/>
    <w:rsid w:val="00906660"/>
    <w:rsid w:val="00922677"/>
    <w:rsid w:val="00924E02"/>
    <w:rsid w:val="009601BB"/>
    <w:rsid w:val="00963463"/>
    <w:rsid w:val="009B13A5"/>
    <w:rsid w:val="009B4562"/>
    <w:rsid w:val="00A42BFB"/>
    <w:rsid w:val="00A73EC0"/>
    <w:rsid w:val="00A86CE0"/>
    <w:rsid w:val="00AC7D0D"/>
    <w:rsid w:val="00AD48A6"/>
    <w:rsid w:val="00AE6756"/>
    <w:rsid w:val="00B01FD5"/>
    <w:rsid w:val="00B07572"/>
    <w:rsid w:val="00B323C8"/>
    <w:rsid w:val="00B40569"/>
    <w:rsid w:val="00B46FBB"/>
    <w:rsid w:val="00B567B0"/>
    <w:rsid w:val="00B9140F"/>
    <w:rsid w:val="00BA6939"/>
    <w:rsid w:val="00BA7C09"/>
    <w:rsid w:val="00BB0F7F"/>
    <w:rsid w:val="00BB1262"/>
    <w:rsid w:val="00BD4504"/>
    <w:rsid w:val="00BE4FA4"/>
    <w:rsid w:val="00BF787C"/>
    <w:rsid w:val="00C0018F"/>
    <w:rsid w:val="00C05AD9"/>
    <w:rsid w:val="00C22101"/>
    <w:rsid w:val="00C25FAD"/>
    <w:rsid w:val="00C841D1"/>
    <w:rsid w:val="00C86853"/>
    <w:rsid w:val="00C92043"/>
    <w:rsid w:val="00C97FFD"/>
    <w:rsid w:val="00CB6BB7"/>
    <w:rsid w:val="00CF5326"/>
    <w:rsid w:val="00D221B9"/>
    <w:rsid w:val="00D31EDD"/>
    <w:rsid w:val="00D3633E"/>
    <w:rsid w:val="00D52234"/>
    <w:rsid w:val="00D62CE5"/>
    <w:rsid w:val="00D76136"/>
    <w:rsid w:val="00D7700A"/>
    <w:rsid w:val="00DA473F"/>
    <w:rsid w:val="00DF04CD"/>
    <w:rsid w:val="00E425F5"/>
    <w:rsid w:val="00E63270"/>
    <w:rsid w:val="00E70EEB"/>
    <w:rsid w:val="00E730F1"/>
    <w:rsid w:val="00E76D46"/>
    <w:rsid w:val="00E87E07"/>
    <w:rsid w:val="00E93536"/>
    <w:rsid w:val="00EB3A84"/>
    <w:rsid w:val="00F34E35"/>
    <w:rsid w:val="00FA6069"/>
    <w:rsid w:val="00FB0E1B"/>
    <w:rsid w:val="00FB7E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28BA68"/>
  <w15:chartTrackingRefBased/>
  <w15:docId w15:val="{F7F6F55E-AD60-4901-ACCE-C7CF66A161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3463"/>
    <w:pPr>
      <w:spacing w:after="0" w:line="360" w:lineRule="auto"/>
      <w:ind w:firstLine="360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71E0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1E0D"/>
    <w:pPr>
      <w:keepNext/>
      <w:keepLines/>
      <w:spacing w:before="200" w:line="480" w:lineRule="auto"/>
      <w:outlineLvl w:val="1"/>
    </w:pPr>
    <w:rPr>
      <w:rFonts w:eastAsia="Yu Gothic Light" w:cs="Times New Roman"/>
      <w:b/>
      <w:bCs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71E0D"/>
    <w:pPr>
      <w:keepNext/>
      <w:keepLines/>
      <w:spacing w:before="200" w:line="480" w:lineRule="auto"/>
      <w:outlineLvl w:val="2"/>
    </w:pPr>
    <w:rPr>
      <w:rFonts w:eastAsia="Yu Gothic Light" w:cs="Times New Roman"/>
      <w:b/>
      <w:bCs/>
      <w:lang w:eastAsia="en-US"/>
    </w:rPr>
  </w:style>
  <w:style w:type="paragraph" w:styleId="Heading4">
    <w:name w:val="heading 4"/>
    <w:basedOn w:val="Heading1"/>
    <w:next w:val="Heading1"/>
    <w:link w:val="Heading4Char"/>
    <w:uiPriority w:val="9"/>
    <w:unhideWhenUsed/>
    <w:qFormat/>
    <w:rsid w:val="00271E0D"/>
    <w:pPr>
      <w:keepNext w:val="0"/>
      <w:keepLines w:val="0"/>
      <w:pageBreakBefore/>
      <w:numPr>
        <w:numId w:val="1"/>
      </w:numPr>
      <w:spacing w:before="1440" w:line="240" w:lineRule="auto"/>
      <w:jc w:val="center"/>
      <w:outlineLvl w:val="3"/>
    </w:pPr>
    <w:rPr>
      <w:rFonts w:ascii="Times New Roman" w:eastAsia="Yu Gothic Light" w:hAnsi="Times New Roman" w:cs="Times New Roman"/>
      <w:b/>
      <w:bCs/>
      <w:iCs/>
      <w:color w:val="auto"/>
      <w:sz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B604C"/>
    <w:pPr>
      <w:spacing w:after="0" w:line="300" w:lineRule="auto"/>
      <w:jc w:val="center"/>
    </w:pPr>
    <w:rPr>
      <w:rFonts w:ascii="Times New Roman" w:hAnsi="Times New Roman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271E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link w:val="Heading2"/>
    <w:uiPriority w:val="9"/>
    <w:rsid w:val="00271E0D"/>
    <w:rPr>
      <w:rFonts w:ascii="Times New Roman" w:eastAsia="Yu Gothic Light" w:hAnsi="Times New Roman" w:cs="Times New Roman"/>
      <w:b/>
      <w:bCs/>
      <w:sz w:val="24"/>
      <w:szCs w:val="26"/>
      <w:lang w:eastAsia="en-US"/>
    </w:rPr>
  </w:style>
  <w:style w:type="character" w:customStyle="1" w:styleId="Heading3Char">
    <w:name w:val="Heading 3 Char"/>
    <w:link w:val="Heading3"/>
    <w:uiPriority w:val="9"/>
    <w:rsid w:val="00271E0D"/>
    <w:rPr>
      <w:rFonts w:ascii="Times New Roman" w:eastAsia="Yu Gothic Light" w:hAnsi="Times New Roman" w:cs="Times New Roman"/>
      <w:b/>
      <w:bCs/>
      <w:sz w:val="24"/>
      <w:lang w:eastAsia="en-US"/>
    </w:rPr>
  </w:style>
  <w:style w:type="character" w:customStyle="1" w:styleId="Heading4Char">
    <w:name w:val="Heading 4 Char"/>
    <w:link w:val="Heading4"/>
    <w:uiPriority w:val="9"/>
    <w:rsid w:val="00271E0D"/>
    <w:rPr>
      <w:rFonts w:ascii="Times New Roman" w:eastAsia="Yu Gothic Light" w:hAnsi="Times New Roman" w:cs="Times New Roman"/>
      <w:b/>
      <w:bCs/>
      <w:iCs/>
      <w:sz w:val="24"/>
      <w:szCs w:val="32"/>
      <w:lang w:eastAsia="en-US"/>
    </w:rPr>
  </w:style>
  <w:style w:type="paragraph" w:customStyle="1" w:styleId="Figure">
    <w:name w:val="Figure"/>
    <w:basedOn w:val="Normal"/>
    <w:link w:val="FigureChar"/>
    <w:qFormat/>
    <w:rsid w:val="00685E15"/>
    <w:pPr>
      <w:widowControl w:val="0"/>
      <w:spacing w:line="300" w:lineRule="auto"/>
      <w:ind w:firstLine="0"/>
      <w:jc w:val="center"/>
    </w:pPr>
    <w:rPr>
      <w:rFonts w:eastAsia="SimSun" w:cs="Times New Roman"/>
      <w:color w:val="000000"/>
      <w:szCs w:val="24"/>
      <w:lang w:eastAsia="en-US"/>
    </w:rPr>
  </w:style>
  <w:style w:type="character" w:customStyle="1" w:styleId="FigureChar">
    <w:name w:val="Figure Char"/>
    <w:basedOn w:val="DefaultParagraphFont"/>
    <w:link w:val="Figure"/>
    <w:rsid w:val="00685E15"/>
    <w:rPr>
      <w:rFonts w:ascii="Times New Roman" w:eastAsia="SimSun" w:hAnsi="Times New Roman" w:cs="Times New Roman"/>
      <w:color w:val="000000"/>
      <w:sz w:val="24"/>
      <w:szCs w:val="24"/>
      <w:lang w:eastAsia="en-US"/>
    </w:rPr>
  </w:style>
  <w:style w:type="paragraph" w:customStyle="1" w:styleId="Figurecaption">
    <w:name w:val="Figure caption"/>
    <w:basedOn w:val="NoSpacing"/>
    <w:link w:val="FigurecaptionChar"/>
    <w:qFormat/>
    <w:rsid w:val="00685E15"/>
    <w:rPr>
      <w:bCs/>
    </w:rPr>
  </w:style>
  <w:style w:type="character" w:customStyle="1" w:styleId="FigurecaptionChar">
    <w:name w:val="Figure caption Char"/>
    <w:basedOn w:val="DefaultParagraphFont"/>
    <w:link w:val="Figurecaption"/>
    <w:rsid w:val="00685E15"/>
    <w:rPr>
      <w:rFonts w:ascii="Times New Roman" w:hAnsi="Times New Roman"/>
      <w:bCs/>
      <w:sz w:val="24"/>
    </w:rPr>
  </w:style>
  <w:style w:type="paragraph" w:customStyle="1" w:styleId="Heading2-2">
    <w:name w:val="Heading 2-2"/>
    <w:basedOn w:val="Heading2"/>
    <w:next w:val="Heading2"/>
    <w:qFormat/>
    <w:rsid w:val="001400C6"/>
    <w:pPr>
      <w:numPr>
        <w:ilvl w:val="1"/>
        <w:numId w:val="2"/>
      </w:numPr>
    </w:pPr>
    <w:rPr>
      <w:color w:val="000000"/>
    </w:rPr>
  </w:style>
  <w:style w:type="paragraph" w:customStyle="1" w:styleId="Heading3-2">
    <w:name w:val="Heading 3-2"/>
    <w:basedOn w:val="Heading3"/>
    <w:next w:val="Heading3"/>
    <w:qFormat/>
    <w:rsid w:val="001400C6"/>
    <w:pPr>
      <w:ind w:firstLine="0"/>
    </w:pPr>
    <w:rPr>
      <w:color w:val="000000"/>
    </w:rPr>
  </w:style>
  <w:style w:type="table" w:styleId="TableGrid">
    <w:name w:val="Table Grid"/>
    <w:basedOn w:val="TableNormal"/>
    <w:uiPriority w:val="39"/>
    <w:rsid w:val="000943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">
    <w:name w:val="Table"/>
    <w:basedOn w:val="NoSpacing"/>
    <w:link w:val="TableChar"/>
    <w:qFormat/>
    <w:rsid w:val="00094320"/>
    <w:pPr>
      <w:spacing w:line="200" w:lineRule="exact"/>
    </w:pPr>
    <w:rPr>
      <w:rFonts w:ascii="Arial" w:hAnsi="Arial"/>
      <w:sz w:val="20"/>
    </w:rPr>
  </w:style>
  <w:style w:type="character" w:customStyle="1" w:styleId="TableChar">
    <w:name w:val="Table Char"/>
    <w:aliases w:val="Graphs Char"/>
    <w:basedOn w:val="DefaultParagraphFont"/>
    <w:link w:val="Table"/>
    <w:rsid w:val="00094320"/>
    <w:rPr>
      <w:rFonts w:ascii="Arial" w:hAnsi="Arial"/>
      <w:sz w:val="20"/>
    </w:rPr>
  </w:style>
  <w:style w:type="paragraph" w:customStyle="1" w:styleId="footnote">
    <w:name w:val="footnote"/>
    <w:basedOn w:val="Normal"/>
    <w:link w:val="footnoteChar"/>
    <w:qFormat/>
    <w:rsid w:val="00094320"/>
    <w:pPr>
      <w:spacing w:line="240" w:lineRule="auto"/>
    </w:pPr>
    <w:rPr>
      <w:sz w:val="18"/>
      <w:szCs w:val="18"/>
    </w:rPr>
  </w:style>
  <w:style w:type="character" w:customStyle="1" w:styleId="footnoteChar">
    <w:name w:val="footnote Char"/>
    <w:basedOn w:val="DefaultParagraphFont"/>
    <w:link w:val="footnote"/>
    <w:rsid w:val="00094320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487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2910</TotalTime>
  <Pages>6</Pages>
  <Words>1096</Words>
  <Characters>6252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Miranda Zhang</dc:creator>
  <cp:keywords/>
  <dc:description/>
  <cp:lastModifiedBy>Miranda Zhang</cp:lastModifiedBy>
  <cp:revision>80</cp:revision>
  <dcterms:created xsi:type="dcterms:W3CDTF">2021-12-28T19:14:00Z</dcterms:created>
  <dcterms:modified xsi:type="dcterms:W3CDTF">2021-12-30T20:07:00Z</dcterms:modified>
</cp:coreProperties>
</file>